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ermStart w:id="0" w:edGrp="everyone"/>
      <w:permEnd w:id="0"/>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r>
        <w:rPr>
          <w:rFonts w:hint="eastAsia" w:ascii="宋体"/>
          <w:b/>
          <w:sz w:val="44"/>
          <w:szCs w:val="44"/>
          <w:lang w:eastAsia="zh-CN"/>
        </w:rPr>
        <w:t>如何在泛雅平台上建设课程（微课、慕课</w:t>
      </w:r>
      <w:bookmarkStart w:id="0" w:name="_Toc303777167"/>
      <w:bookmarkStart w:id="1" w:name="_Toc17606"/>
      <w:bookmarkStart w:id="2" w:name="_Toc366764839"/>
      <w:r>
        <w:rPr>
          <w:rFonts w:hint="eastAsia" w:ascii="宋体"/>
          <w:b/>
          <w:sz w:val="44"/>
          <w:szCs w:val="44"/>
          <w:lang w:eastAsia="zh-CN"/>
        </w:rPr>
        <w:t>）</w:t>
      </w: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ascii="宋体"/>
          <w:b/>
          <w:sz w:val="32"/>
          <w:szCs w:val="32"/>
          <w:lang w:eastAsia="zh-CN"/>
        </w:rPr>
      </w:pPr>
      <w:r>
        <w:rPr>
          <w:rFonts w:hint="eastAsia" w:ascii="宋体"/>
          <w:b/>
          <w:sz w:val="44"/>
          <w:szCs w:val="44"/>
          <w:lang w:val="en-US" w:eastAsia="zh-CN"/>
        </w:rPr>
        <w:t xml:space="preserve">                    </w:t>
      </w:r>
      <w:r>
        <w:rPr>
          <w:rFonts w:hint="eastAsia" w:ascii="宋体"/>
          <w:b/>
          <w:sz w:val="32"/>
          <w:szCs w:val="32"/>
          <w:lang w:eastAsia="zh-CN"/>
        </w:rPr>
        <w:t>课程顾问：武傑斌</w:t>
      </w: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32"/>
          <w:szCs w:val="32"/>
          <w:lang w:eastAsia="zh-CN"/>
        </w:rPr>
      </w:pPr>
      <w:r>
        <w:rPr>
          <w:rFonts w:hint="eastAsia" w:ascii="宋体"/>
          <w:b/>
          <w:sz w:val="32"/>
          <w:szCs w:val="32"/>
          <w:lang w:val="en-US" w:eastAsia="zh-CN"/>
        </w:rPr>
        <w:t xml:space="preserve">                         </w:t>
      </w:r>
      <w:r>
        <w:rPr>
          <w:rFonts w:hint="eastAsia" w:ascii="宋体"/>
          <w:b/>
          <w:sz w:val="32"/>
          <w:szCs w:val="32"/>
          <w:lang w:eastAsia="zh-CN"/>
        </w:rPr>
        <w:t>联系方式：</w:t>
      </w:r>
      <w:r>
        <w:rPr>
          <w:rFonts w:hint="eastAsia" w:ascii="宋体"/>
          <w:b/>
          <w:sz w:val="32"/>
          <w:szCs w:val="32"/>
          <w:lang w:val="en-US" w:eastAsia="zh-CN"/>
        </w:rPr>
        <w:t>18538137186</w:t>
      </w: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宋体"/>
          <w:b/>
          <w:sz w:val="44"/>
          <w:szCs w:val="44"/>
          <w:lang w:eastAsia="zh-CN"/>
        </w:rPr>
      </w:pPr>
      <w:r>
        <w:rPr>
          <w:rFonts w:hint="eastAsia" w:ascii="宋体"/>
          <w:b/>
          <w:sz w:val="44"/>
          <w:szCs w:val="44"/>
          <w:lang w:eastAsia="zh-CN"/>
        </w:rPr>
        <w:t>目录</w:t>
      </w:r>
    </w:p>
    <w:p>
      <w:pPr>
        <w:pStyle w:val="12"/>
        <w:tabs>
          <w:tab w:val="right" w:leader="dot" w:pos="8307"/>
        </w:tabs>
      </w:pPr>
      <w:r>
        <w:rPr>
          <w:rFonts w:hint="eastAsia" w:ascii="宋体"/>
          <w:b/>
          <w:sz w:val="44"/>
          <w:szCs w:val="44"/>
          <w:lang w:eastAsia="zh-CN"/>
        </w:rPr>
        <w:fldChar w:fldCharType="begin"/>
      </w:r>
      <w:r>
        <w:rPr>
          <w:rFonts w:hint="eastAsia" w:ascii="宋体"/>
          <w:b/>
          <w:sz w:val="44"/>
          <w:szCs w:val="44"/>
          <w:lang w:eastAsia="zh-CN"/>
        </w:rPr>
        <w:instrText xml:space="preserve">TOC \o "1-3" \h \u </w:instrText>
      </w:r>
      <w:r>
        <w:rPr>
          <w:rFonts w:hint="eastAsia" w:ascii="宋体"/>
          <w:b/>
          <w:sz w:val="44"/>
          <w:szCs w:val="44"/>
          <w:lang w:eastAsia="zh-CN"/>
        </w:rPr>
        <w:fldChar w:fldCharType="separate"/>
      </w:r>
      <w:r>
        <w:rPr>
          <w:rFonts w:hint="eastAsia" w:ascii="宋体"/>
          <w:b/>
          <w:szCs w:val="44"/>
          <w:lang w:eastAsia="zh-CN"/>
        </w:rPr>
        <w:fldChar w:fldCharType="begin"/>
      </w:r>
      <w:r>
        <w:rPr>
          <w:rFonts w:hint="eastAsia" w:ascii="宋体"/>
          <w:b/>
          <w:szCs w:val="44"/>
          <w:lang w:eastAsia="zh-CN"/>
        </w:rPr>
        <w:instrText xml:space="preserve"> HYPERLINK \l _Toc30495 </w:instrText>
      </w:r>
      <w:r>
        <w:rPr>
          <w:rFonts w:hint="eastAsia" w:ascii="宋体"/>
          <w:b/>
          <w:szCs w:val="44"/>
          <w:lang w:eastAsia="zh-CN"/>
        </w:rPr>
        <w:fldChar w:fldCharType="separate"/>
      </w:r>
      <w:r>
        <w:rPr>
          <w:rFonts w:hint="eastAsia"/>
          <w:lang w:eastAsia="zh-CN"/>
        </w:rPr>
        <w:t>一、</w:t>
      </w:r>
      <w:r>
        <w:rPr>
          <w:rFonts w:hint="eastAsia"/>
        </w:rPr>
        <w:t>登录系统</w:t>
      </w:r>
      <w:r>
        <w:tab/>
      </w:r>
      <w:r>
        <w:fldChar w:fldCharType="begin"/>
      </w:r>
      <w:r>
        <w:instrText xml:space="preserve"> PAGEREF _Toc30495 </w:instrText>
      </w:r>
      <w:r>
        <w:fldChar w:fldCharType="separate"/>
      </w:r>
      <w:r>
        <w:t>4</w:t>
      </w:r>
      <w:r>
        <w:fldChar w:fldCharType="end"/>
      </w:r>
      <w:r>
        <w:rPr>
          <w:rFonts w:hint="eastAsia" w:ascii="宋体"/>
          <w:b/>
          <w:szCs w:val="44"/>
          <w:lang w:eastAsia="zh-CN"/>
        </w:rPr>
        <w:fldChar w:fldCharType="end"/>
      </w:r>
    </w:p>
    <w:p>
      <w:pPr>
        <w:pStyle w:val="12"/>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_Toc27353 </w:instrText>
      </w:r>
      <w:r>
        <w:rPr>
          <w:rFonts w:hint="eastAsia" w:ascii="宋体"/>
          <w:b/>
          <w:szCs w:val="44"/>
          <w:lang w:eastAsia="zh-CN"/>
        </w:rPr>
        <w:fldChar w:fldCharType="separate"/>
      </w:r>
      <w:r>
        <w:rPr>
          <w:rFonts w:hint="eastAsia"/>
          <w:lang w:val="en-US" w:eastAsia="zh-CN"/>
        </w:rPr>
        <w:t>二、课程资源库建设</w:t>
      </w:r>
      <w:r>
        <w:tab/>
      </w:r>
      <w:r>
        <w:fldChar w:fldCharType="begin"/>
      </w:r>
      <w:r>
        <w:instrText xml:space="preserve"> PAGEREF _Toc27353 </w:instrText>
      </w:r>
      <w:r>
        <w:fldChar w:fldCharType="separate"/>
      </w:r>
      <w:r>
        <w:t>5</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_Toc8452 </w:instrText>
      </w:r>
      <w:r>
        <w:rPr>
          <w:rFonts w:hint="eastAsia" w:ascii="宋体"/>
          <w:b/>
          <w:szCs w:val="44"/>
          <w:lang w:eastAsia="zh-CN"/>
        </w:rPr>
        <w:fldChar w:fldCharType="separate"/>
      </w:r>
      <w:r>
        <w:rPr>
          <w:rFonts w:hint="eastAsia"/>
          <w:lang w:val="en-US" w:eastAsia="zh-CN"/>
        </w:rPr>
        <w:t>1.超星云盘下载</w:t>
      </w:r>
      <w:r>
        <w:tab/>
      </w:r>
      <w:r>
        <w:fldChar w:fldCharType="begin"/>
      </w:r>
      <w:r>
        <w:instrText xml:space="preserve"> PAGEREF _Toc8452 </w:instrText>
      </w:r>
      <w:r>
        <w:fldChar w:fldCharType="separate"/>
      </w:r>
      <w:r>
        <w:t>5</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_Toc10218 </w:instrText>
      </w:r>
      <w:r>
        <w:rPr>
          <w:rFonts w:hint="eastAsia" w:ascii="宋体"/>
          <w:b/>
          <w:szCs w:val="44"/>
          <w:lang w:eastAsia="zh-CN"/>
        </w:rPr>
        <w:fldChar w:fldCharType="separate"/>
      </w:r>
      <w:r>
        <w:rPr>
          <w:rFonts w:hint="eastAsia"/>
          <w:lang w:val="en-US" w:eastAsia="zh-CN"/>
        </w:rPr>
        <w:t>2.超星云盘客户端安装</w:t>
      </w:r>
      <w:r>
        <w:tab/>
      </w:r>
      <w:r>
        <w:fldChar w:fldCharType="begin"/>
      </w:r>
      <w:r>
        <w:instrText xml:space="preserve"> PAGEREF _Toc10218 </w:instrText>
      </w:r>
      <w:r>
        <w:fldChar w:fldCharType="separate"/>
      </w:r>
      <w:r>
        <w:t>6</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_Toc16055 </w:instrText>
      </w:r>
      <w:r>
        <w:rPr>
          <w:rFonts w:hint="eastAsia" w:ascii="宋体"/>
          <w:b/>
          <w:szCs w:val="44"/>
          <w:lang w:eastAsia="zh-CN"/>
        </w:rPr>
        <w:fldChar w:fldCharType="separate"/>
      </w:r>
      <w:r>
        <w:rPr>
          <w:rFonts w:hint="eastAsia"/>
          <w:lang w:val="en-US" w:eastAsia="zh-CN"/>
        </w:rPr>
        <w:t>3.上传课程资源，建立课程资源库</w:t>
      </w:r>
      <w:r>
        <w:tab/>
      </w:r>
      <w:r>
        <w:fldChar w:fldCharType="begin"/>
      </w:r>
      <w:r>
        <w:instrText xml:space="preserve"> PAGEREF _Toc16055 </w:instrText>
      </w:r>
      <w:r>
        <w:fldChar w:fldCharType="separate"/>
      </w:r>
      <w:r>
        <w:t>7</w:t>
      </w:r>
      <w:r>
        <w:fldChar w:fldCharType="end"/>
      </w:r>
      <w:r>
        <w:rPr>
          <w:rFonts w:hint="eastAsia" w:ascii="宋体"/>
          <w:b/>
          <w:szCs w:val="44"/>
          <w:lang w:eastAsia="zh-CN"/>
        </w:rPr>
        <w:fldChar w:fldCharType="end"/>
      </w:r>
    </w:p>
    <w:p>
      <w:pPr>
        <w:pStyle w:val="12"/>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_Toc16583 </w:instrText>
      </w:r>
      <w:r>
        <w:rPr>
          <w:rFonts w:hint="eastAsia" w:ascii="宋体"/>
          <w:b/>
          <w:szCs w:val="44"/>
          <w:lang w:eastAsia="zh-CN"/>
        </w:rPr>
        <w:fldChar w:fldCharType="separate"/>
      </w:r>
      <w:r>
        <w:rPr>
          <w:rFonts w:hint="eastAsia"/>
          <w:lang w:val="en-US" w:eastAsia="zh-CN"/>
        </w:rPr>
        <w:t>三、 课程搭建</w:t>
      </w:r>
      <w:r>
        <w:tab/>
      </w:r>
      <w:r>
        <w:fldChar w:fldCharType="begin"/>
      </w:r>
      <w:r>
        <w:instrText xml:space="preserve"> PAGEREF _Toc16583 </w:instrText>
      </w:r>
      <w:r>
        <w:fldChar w:fldCharType="separate"/>
      </w:r>
      <w:r>
        <w:t>10</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_Toc19553 </w:instrText>
      </w:r>
      <w:r>
        <w:rPr>
          <w:rFonts w:hint="eastAsia" w:ascii="宋体"/>
          <w:b/>
          <w:szCs w:val="44"/>
          <w:lang w:eastAsia="zh-CN"/>
        </w:rPr>
        <w:fldChar w:fldCharType="separate"/>
      </w:r>
      <w:r>
        <w:rPr>
          <w:rFonts w:hint="eastAsia"/>
          <w:lang w:val="en-US" w:eastAsia="zh-CN"/>
        </w:rPr>
        <w:t>1.新建课程</w:t>
      </w:r>
      <w:r>
        <w:tab/>
      </w:r>
      <w:r>
        <w:fldChar w:fldCharType="begin"/>
      </w:r>
      <w:r>
        <w:instrText xml:space="preserve"> PAGEREF _Toc19553 </w:instrText>
      </w:r>
      <w:r>
        <w:fldChar w:fldCharType="separate"/>
      </w:r>
      <w:r>
        <w:t>10</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_Toc1191 </w:instrText>
      </w:r>
      <w:r>
        <w:rPr>
          <w:rFonts w:hint="eastAsia" w:ascii="宋体"/>
          <w:b/>
          <w:szCs w:val="44"/>
          <w:lang w:eastAsia="zh-CN"/>
        </w:rPr>
        <w:fldChar w:fldCharType="separate"/>
      </w:r>
      <w:r>
        <w:rPr>
          <w:rFonts w:hint="eastAsia"/>
          <w:lang w:val="en-US" w:eastAsia="zh-CN"/>
        </w:rPr>
        <w:t>2. 建设课程大纲</w:t>
      </w:r>
      <w:r>
        <w:tab/>
      </w:r>
      <w:r>
        <w:fldChar w:fldCharType="begin"/>
      </w:r>
      <w:r>
        <w:instrText xml:space="preserve"> PAGEREF _Toc1191 </w:instrText>
      </w:r>
      <w:r>
        <w:fldChar w:fldCharType="separate"/>
      </w:r>
      <w:r>
        <w:t>12</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_Toc22857 </w:instrText>
      </w:r>
      <w:r>
        <w:rPr>
          <w:rFonts w:hint="eastAsia" w:ascii="宋体"/>
          <w:b/>
          <w:szCs w:val="44"/>
          <w:lang w:eastAsia="zh-CN"/>
        </w:rPr>
        <w:fldChar w:fldCharType="separate"/>
      </w:r>
      <w:r>
        <w:rPr>
          <w:rFonts w:hint="eastAsia"/>
          <w:lang w:val="en-US" w:eastAsia="zh-CN"/>
        </w:rPr>
        <w:t>方法一：逐个编辑</w:t>
      </w:r>
      <w:r>
        <w:tab/>
      </w:r>
      <w:r>
        <w:fldChar w:fldCharType="begin"/>
      </w:r>
      <w:r>
        <w:instrText xml:space="preserve"> PAGEREF _Toc22857 </w:instrText>
      </w:r>
      <w:r>
        <w:fldChar w:fldCharType="separate"/>
      </w:r>
      <w:r>
        <w:t>12</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_Toc30453 </w:instrText>
      </w:r>
      <w:r>
        <w:rPr>
          <w:rFonts w:hint="eastAsia" w:ascii="宋体"/>
          <w:b/>
          <w:szCs w:val="44"/>
          <w:lang w:eastAsia="zh-CN"/>
        </w:rPr>
        <w:fldChar w:fldCharType="separate"/>
      </w:r>
      <w:r>
        <w:rPr>
          <w:rFonts w:hint="eastAsia"/>
          <w:lang w:val="en-US" w:eastAsia="zh-CN"/>
        </w:rPr>
        <w:t>方法二：批量编辑</w:t>
      </w:r>
      <w:r>
        <w:tab/>
      </w:r>
      <w:r>
        <w:fldChar w:fldCharType="begin"/>
      </w:r>
      <w:r>
        <w:instrText xml:space="preserve"> PAGEREF _Toc30453 </w:instrText>
      </w:r>
      <w:r>
        <w:fldChar w:fldCharType="separate"/>
      </w:r>
      <w:r>
        <w:t>13</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_Toc20326 </w:instrText>
      </w:r>
      <w:r>
        <w:rPr>
          <w:rFonts w:hint="eastAsia" w:ascii="宋体"/>
          <w:b/>
          <w:szCs w:val="44"/>
          <w:lang w:eastAsia="zh-CN"/>
        </w:rPr>
        <w:fldChar w:fldCharType="separate"/>
      </w:r>
      <w:r>
        <w:rPr>
          <w:rFonts w:hint="eastAsia"/>
          <w:lang w:val="en-US" w:eastAsia="zh-CN"/>
        </w:rPr>
        <w:t>3. 课程内容建设</w:t>
      </w:r>
      <w:r>
        <w:tab/>
      </w:r>
      <w:r>
        <w:fldChar w:fldCharType="begin"/>
      </w:r>
      <w:r>
        <w:instrText xml:space="preserve"> PAGEREF _Toc20326 </w:instrText>
      </w:r>
      <w:r>
        <w:fldChar w:fldCharType="separate"/>
      </w:r>
      <w:r>
        <w:t>17</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_Toc25889 </w:instrText>
      </w:r>
      <w:r>
        <w:rPr>
          <w:rFonts w:hint="eastAsia" w:ascii="宋体"/>
          <w:b/>
          <w:szCs w:val="44"/>
          <w:lang w:eastAsia="zh-CN"/>
        </w:rPr>
        <w:fldChar w:fldCharType="separate"/>
      </w:r>
      <w:r>
        <w:rPr>
          <w:rFonts w:hint="eastAsia"/>
          <w:lang w:val="en-US" w:eastAsia="zh-CN"/>
        </w:rPr>
        <w:t>① 建立内容标签</w:t>
      </w:r>
      <w:r>
        <w:tab/>
      </w:r>
      <w:r>
        <w:fldChar w:fldCharType="begin"/>
      </w:r>
      <w:r>
        <w:instrText xml:space="preserve"> PAGEREF _Toc25889 </w:instrText>
      </w:r>
      <w:r>
        <w:fldChar w:fldCharType="separate"/>
      </w:r>
      <w:r>
        <w:t>17</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_Toc27769 </w:instrText>
      </w:r>
      <w:r>
        <w:rPr>
          <w:rFonts w:hint="eastAsia" w:ascii="宋体"/>
          <w:b/>
          <w:szCs w:val="44"/>
          <w:lang w:eastAsia="zh-CN"/>
        </w:rPr>
        <w:fldChar w:fldCharType="separate"/>
      </w:r>
      <w:r>
        <w:rPr>
          <w:rFonts w:hint="eastAsia"/>
          <w:lang w:eastAsia="zh-CN"/>
        </w:rPr>
        <w:t>②</w:t>
      </w:r>
      <w:r>
        <w:rPr>
          <w:rFonts w:hint="eastAsia"/>
          <w:lang w:val="en-US" w:eastAsia="zh-CN"/>
        </w:rPr>
        <w:t xml:space="preserve"> 课程内容建设</w:t>
      </w:r>
      <w:r>
        <w:tab/>
      </w:r>
      <w:r>
        <w:fldChar w:fldCharType="begin"/>
      </w:r>
      <w:r>
        <w:instrText xml:space="preserve"> PAGEREF _Toc27769 </w:instrText>
      </w:r>
      <w:r>
        <w:fldChar w:fldCharType="separate"/>
      </w:r>
      <w:r>
        <w:t>18</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_Toc19402 </w:instrText>
      </w:r>
      <w:r>
        <w:rPr>
          <w:rFonts w:hint="eastAsia" w:ascii="宋体"/>
          <w:b/>
          <w:szCs w:val="44"/>
          <w:lang w:eastAsia="zh-CN"/>
        </w:rPr>
        <w:fldChar w:fldCharType="separate"/>
      </w:r>
      <w:r>
        <w:rPr>
          <w:rFonts w:hint="eastAsia"/>
          <w:lang w:val="en-US" w:eastAsia="zh-CN"/>
        </w:rPr>
        <w:t>4. 题库建设</w:t>
      </w:r>
      <w:r>
        <w:tab/>
      </w:r>
      <w:r>
        <w:fldChar w:fldCharType="begin"/>
      </w:r>
      <w:r>
        <w:instrText xml:space="preserve"> PAGEREF _Toc19402 </w:instrText>
      </w:r>
      <w:r>
        <w:fldChar w:fldCharType="separate"/>
      </w:r>
      <w:r>
        <w:t>21</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_Toc8438 </w:instrText>
      </w:r>
      <w:r>
        <w:rPr>
          <w:rFonts w:hint="eastAsia" w:ascii="宋体"/>
          <w:b/>
          <w:szCs w:val="44"/>
          <w:lang w:eastAsia="zh-CN"/>
        </w:rPr>
        <w:fldChar w:fldCharType="separate"/>
      </w:r>
      <w:r>
        <w:rPr>
          <w:rFonts w:hint="eastAsia"/>
          <w:lang w:val="en-US" w:eastAsia="zh-CN"/>
        </w:rPr>
        <w:t>①进入资料库</w:t>
      </w:r>
      <w:r>
        <w:tab/>
      </w:r>
      <w:r>
        <w:fldChar w:fldCharType="begin"/>
      </w:r>
      <w:r>
        <w:instrText xml:space="preserve"> PAGEREF _Toc8438 </w:instrText>
      </w:r>
      <w:r>
        <w:fldChar w:fldCharType="separate"/>
      </w:r>
      <w:r>
        <w:t>21</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_Toc3719 </w:instrText>
      </w:r>
      <w:r>
        <w:rPr>
          <w:rFonts w:hint="eastAsia" w:ascii="宋体"/>
          <w:b/>
          <w:szCs w:val="44"/>
          <w:lang w:eastAsia="zh-CN"/>
        </w:rPr>
        <w:fldChar w:fldCharType="separate"/>
      </w:r>
      <w:r>
        <w:rPr>
          <w:rFonts w:hint="eastAsia"/>
          <w:lang w:eastAsia="zh-CN"/>
        </w:rPr>
        <w:t>②批量导入题目</w:t>
      </w:r>
      <w:r>
        <w:tab/>
      </w:r>
      <w:r>
        <w:fldChar w:fldCharType="begin"/>
      </w:r>
      <w:r>
        <w:instrText xml:space="preserve"> PAGEREF _Toc3719 </w:instrText>
      </w:r>
      <w:r>
        <w:fldChar w:fldCharType="separate"/>
      </w:r>
      <w:r>
        <w:t>21</w:t>
      </w:r>
      <w:r>
        <w:fldChar w:fldCharType="end"/>
      </w:r>
      <w:r>
        <w:rPr>
          <w:rFonts w:hint="eastAsia" w:ascii="宋体"/>
          <w:b/>
          <w:szCs w:val="44"/>
          <w:lang w:eastAsia="zh-CN"/>
        </w:rPr>
        <w:fldChar w:fldCharType="end"/>
      </w:r>
    </w:p>
    <w:p>
      <w:pPr>
        <w:pStyle w:val="12"/>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_Toc27465 </w:instrText>
      </w:r>
      <w:r>
        <w:rPr>
          <w:rFonts w:hint="eastAsia" w:ascii="宋体"/>
          <w:b/>
          <w:szCs w:val="44"/>
          <w:lang w:eastAsia="zh-CN"/>
        </w:rPr>
        <w:fldChar w:fldCharType="separate"/>
      </w:r>
      <w:r>
        <w:rPr>
          <w:rFonts w:hint="eastAsia"/>
          <w:lang w:val="en-US" w:eastAsia="zh-CN"/>
        </w:rPr>
        <w:t>四、管理模块</w:t>
      </w:r>
      <w:r>
        <w:tab/>
      </w:r>
      <w:r>
        <w:fldChar w:fldCharType="begin"/>
      </w:r>
      <w:r>
        <w:instrText xml:space="preserve"> PAGEREF _Toc27465 </w:instrText>
      </w:r>
      <w:r>
        <w:fldChar w:fldCharType="separate"/>
      </w:r>
      <w:r>
        <w:t>24</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_Toc24208 </w:instrText>
      </w:r>
      <w:r>
        <w:rPr>
          <w:rFonts w:hint="eastAsia" w:ascii="宋体"/>
          <w:b/>
          <w:szCs w:val="44"/>
          <w:lang w:eastAsia="zh-CN"/>
        </w:rPr>
        <w:fldChar w:fldCharType="separate"/>
      </w:r>
      <w:r>
        <w:rPr>
          <w:rFonts w:hint="eastAsia"/>
          <w:lang w:val="en-US" w:eastAsia="zh-CN"/>
        </w:rPr>
        <w:t>1.班级管理</w:t>
      </w:r>
      <w:r>
        <w:tab/>
      </w:r>
      <w:r>
        <w:fldChar w:fldCharType="begin"/>
      </w:r>
      <w:r>
        <w:instrText xml:space="preserve"> PAGEREF _Toc24208 </w:instrText>
      </w:r>
      <w:r>
        <w:fldChar w:fldCharType="separate"/>
      </w:r>
      <w:r>
        <w:t>24</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_Toc14911 </w:instrText>
      </w:r>
      <w:r>
        <w:rPr>
          <w:rFonts w:hint="eastAsia" w:ascii="宋体"/>
          <w:b/>
          <w:szCs w:val="44"/>
          <w:lang w:eastAsia="zh-CN"/>
        </w:rPr>
        <w:fldChar w:fldCharType="separate"/>
      </w:r>
      <w:r>
        <w:rPr>
          <w:rFonts w:hint="eastAsia"/>
          <w:lang w:eastAsia="zh-CN"/>
        </w:rPr>
        <w:t>添加学生方式一：</w:t>
      </w:r>
      <w:r>
        <w:tab/>
      </w:r>
      <w:r>
        <w:fldChar w:fldCharType="begin"/>
      </w:r>
      <w:r>
        <w:instrText xml:space="preserve"> PAGEREF _Toc14911 </w:instrText>
      </w:r>
      <w:r>
        <w:fldChar w:fldCharType="separate"/>
      </w:r>
      <w:r>
        <w:t>24</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_Toc20504 </w:instrText>
      </w:r>
      <w:r>
        <w:rPr>
          <w:rFonts w:hint="eastAsia" w:ascii="宋体"/>
          <w:b/>
          <w:szCs w:val="44"/>
          <w:lang w:eastAsia="zh-CN"/>
        </w:rPr>
        <w:fldChar w:fldCharType="separate"/>
      </w:r>
      <w:r>
        <w:rPr>
          <w:rFonts w:hint="eastAsia"/>
          <w:lang w:val="en-US" w:eastAsia="zh-CN"/>
        </w:rPr>
        <w:t>添加学生方式二：</w:t>
      </w:r>
      <w:r>
        <w:tab/>
      </w:r>
      <w:r>
        <w:fldChar w:fldCharType="begin"/>
      </w:r>
      <w:r>
        <w:instrText xml:space="preserve"> PAGEREF _Toc20504 </w:instrText>
      </w:r>
      <w:r>
        <w:fldChar w:fldCharType="separate"/>
      </w:r>
      <w:r>
        <w:t>25</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_Toc30606 </w:instrText>
      </w:r>
      <w:r>
        <w:rPr>
          <w:rFonts w:hint="eastAsia" w:ascii="宋体"/>
          <w:b/>
          <w:szCs w:val="44"/>
          <w:lang w:eastAsia="zh-CN"/>
        </w:rPr>
        <w:fldChar w:fldCharType="separate"/>
      </w:r>
      <w:r>
        <w:rPr>
          <w:rFonts w:hint="eastAsia"/>
          <w:lang w:val="en-US" w:eastAsia="zh-CN"/>
        </w:rPr>
        <w:t>添加学生方式三：</w:t>
      </w:r>
      <w:r>
        <w:tab/>
      </w:r>
      <w:r>
        <w:fldChar w:fldCharType="begin"/>
      </w:r>
      <w:r>
        <w:instrText xml:space="preserve"> PAGEREF _Toc30606 </w:instrText>
      </w:r>
      <w:r>
        <w:fldChar w:fldCharType="separate"/>
      </w:r>
      <w:r>
        <w:t>26</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_Toc23323 </w:instrText>
      </w:r>
      <w:r>
        <w:rPr>
          <w:rFonts w:hint="eastAsia" w:ascii="宋体"/>
          <w:b/>
          <w:szCs w:val="44"/>
          <w:lang w:eastAsia="zh-CN"/>
        </w:rPr>
        <w:fldChar w:fldCharType="separate"/>
      </w:r>
      <w:r>
        <w:rPr>
          <w:rFonts w:hint="eastAsia"/>
          <w:lang w:val="en-US" w:eastAsia="zh-CN"/>
        </w:rPr>
        <w:t>删除班级</w:t>
      </w:r>
      <w:r>
        <w:tab/>
      </w:r>
      <w:r>
        <w:fldChar w:fldCharType="begin"/>
      </w:r>
      <w:r>
        <w:instrText xml:space="preserve"> PAGEREF _Toc23323 </w:instrText>
      </w:r>
      <w:r>
        <w:fldChar w:fldCharType="separate"/>
      </w:r>
      <w:r>
        <w:t>27</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_Toc9175 </w:instrText>
      </w:r>
      <w:r>
        <w:rPr>
          <w:rFonts w:hint="eastAsia" w:ascii="宋体"/>
          <w:b/>
          <w:szCs w:val="44"/>
          <w:lang w:eastAsia="zh-CN"/>
        </w:rPr>
        <w:fldChar w:fldCharType="separate"/>
      </w:r>
      <w:r>
        <w:rPr>
          <w:rFonts w:hint="eastAsia"/>
          <w:lang w:val="en-US" w:eastAsia="zh-CN"/>
        </w:rPr>
        <w:t>2.教师团队管理</w:t>
      </w:r>
      <w:r>
        <w:tab/>
      </w:r>
      <w:r>
        <w:fldChar w:fldCharType="begin"/>
      </w:r>
      <w:r>
        <w:instrText xml:space="preserve"> PAGEREF _Toc9175 </w:instrText>
      </w:r>
      <w:r>
        <w:fldChar w:fldCharType="separate"/>
      </w:r>
      <w:r>
        <w:t>27</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_Toc11238 </w:instrText>
      </w:r>
      <w:r>
        <w:rPr>
          <w:rFonts w:hint="eastAsia" w:ascii="宋体"/>
          <w:b/>
          <w:szCs w:val="44"/>
          <w:lang w:eastAsia="zh-CN"/>
        </w:rPr>
        <w:fldChar w:fldCharType="separate"/>
      </w:r>
      <w:r>
        <w:rPr>
          <w:rFonts w:hint="eastAsia"/>
          <w:lang w:val="en-US" w:eastAsia="zh-CN"/>
        </w:rPr>
        <w:t>3.</w:t>
      </w:r>
      <w:r>
        <w:rPr>
          <w:rFonts w:hint="eastAsia"/>
          <w:lang w:eastAsia="zh-CN"/>
        </w:rPr>
        <w:t>助教管理</w:t>
      </w:r>
      <w:r>
        <w:tab/>
      </w:r>
      <w:r>
        <w:fldChar w:fldCharType="begin"/>
      </w:r>
      <w:r>
        <w:instrText xml:space="preserve"> PAGEREF _Toc11238 </w:instrText>
      </w:r>
      <w:r>
        <w:fldChar w:fldCharType="separate"/>
      </w:r>
      <w:r>
        <w:t>28</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_Toc30625 </w:instrText>
      </w:r>
      <w:r>
        <w:rPr>
          <w:rFonts w:hint="eastAsia" w:ascii="宋体"/>
          <w:b/>
          <w:szCs w:val="44"/>
          <w:lang w:eastAsia="zh-CN"/>
        </w:rPr>
        <w:fldChar w:fldCharType="separate"/>
      </w:r>
      <w:r>
        <w:rPr>
          <w:rFonts w:hint="eastAsia"/>
          <w:lang w:val="en-US" w:eastAsia="zh-CN"/>
        </w:rPr>
        <w:t>4. 课程管理</w:t>
      </w:r>
      <w:r>
        <w:tab/>
      </w:r>
      <w:r>
        <w:fldChar w:fldCharType="begin"/>
      </w:r>
      <w:r>
        <w:instrText xml:space="preserve"> PAGEREF _Toc30625 </w:instrText>
      </w:r>
      <w:r>
        <w:fldChar w:fldCharType="separate"/>
      </w:r>
      <w:r>
        <w:t>29</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_Toc2220 </w:instrText>
      </w:r>
      <w:r>
        <w:rPr>
          <w:rFonts w:hint="eastAsia" w:ascii="宋体"/>
          <w:b/>
          <w:szCs w:val="44"/>
          <w:lang w:eastAsia="zh-CN"/>
        </w:rPr>
        <w:fldChar w:fldCharType="separate"/>
      </w:r>
      <w:r>
        <w:rPr>
          <w:rFonts w:hint="eastAsia"/>
          <w:lang w:val="en-US" w:eastAsia="zh-CN"/>
        </w:rPr>
        <w:t>①课程设置</w:t>
      </w:r>
      <w:r>
        <w:tab/>
      </w:r>
      <w:r>
        <w:fldChar w:fldCharType="begin"/>
      </w:r>
      <w:r>
        <w:instrText xml:space="preserve"> PAGEREF _Toc2220 </w:instrText>
      </w:r>
      <w:r>
        <w:fldChar w:fldCharType="separate"/>
      </w:r>
      <w:r>
        <w:t>29</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_Toc22795 </w:instrText>
      </w:r>
      <w:r>
        <w:rPr>
          <w:rFonts w:hint="eastAsia" w:ascii="宋体"/>
          <w:b/>
          <w:szCs w:val="44"/>
          <w:lang w:eastAsia="zh-CN"/>
        </w:rPr>
        <w:fldChar w:fldCharType="separate"/>
      </w:r>
      <w:r>
        <w:rPr>
          <w:rFonts w:hint="eastAsia"/>
          <w:lang w:val="en-US" w:eastAsia="zh-CN"/>
        </w:rPr>
        <w:t>②课程门户设置</w:t>
      </w:r>
      <w:r>
        <w:tab/>
      </w:r>
      <w:r>
        <w:fldChar w:fldCharType="begin"/>
      </w:r>
      <w:r>
        <w:instrText xml:space="preserve"> PAGEREF _Toc22795 </w:instrText>
      </w:r>
      <w:r>
        <w:fldChar w:fldCharType="separate"/>
      </w:r>
      <w:r>
        <w:t>29</w:t>
      </w:r>
      <w:r>
        <w:fldChar w:fldCharType="end"/>
      </w:r>
      <w:r>
        <w:rPr>
          <w:rFonts w:hint="eastAsia" w:ascii="宋体"/>
          <w:b/>
          <w:szCs w:val="44"/>
          <w:lang w:eastAsia="zh-CN"/>
        </w:rPr>
        <w:fldChar w:fldCharType="end"/>
      </w:r>
    </w:p>
    <w:p>
      <w:pPr>
        <w:pStyle w:val="12"/>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_Toc31962 </w:instrText>
      </w:r>
      <w:r>
        <w:rPr>
          <w:rFonts w:hint="eastAsia" w:ascii="宋体"/>
          <w:b/>
          <w:szCs w:val="44"/>
          <w:lang w:eastAsia="zh-CN"/>
        </w:rPr>
        <w:fldChar w:fldCharType="separate"/>
      </w:r>
      <w:r>
        <w:rPr>
          <w:rFonts w:hint="eastAsia"/>
          <w:lang w:val="en-US" w:eastAsia="zh-CN"/>
        </w:rPr>
        <w:t>五、成绩管理设置</w:t>
      </w:r>
      <w:r>
        <w:tab/>
      </w:r>
      <w:r>
        <w:fldChar w:fldCharType="begin"/>
      </w:r>
      <w:r>
        <w:instrText xml:space="preserve"> PAGEREF _Toc31962 </w:instrText>
      </w:r>
      <w:r>
        <w:fldChar w:fldCharType="separate"/>
      </w:r>
      <w:r>
        <w:t>31</w:t>
      </w:r>
      <w:r>
        <w:fldChar w:fldCharType="end"/>
      </w:r>
      <w:r>
        <w:rPr>
          <w:rFonts w:hint="eastAsia" w:ascii="宋体"/>
          <w:b/>
          <w:szCs w:val="44"/>
          <w:lang w:eastAsia="zh-CN"/>
        </w:rPr>
        <w:fldChar w:fldCharType="end"/>
      </w:r>
    </w:p>
    <w:p>
      <w:pPr>
        <w:pStyle w:val="12"/>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_Toc13398 </w:instrText>
      </w:r>
      <w:r>
        <w:rPr>
          <w:rFonts w:hint="eastAsia" w:ascii="宋体"/>
          <w:b/>
          <w:szCs w:val="44"/>
          <w:lang w:eastAsia="zh-CN"/>
        </w:rPr>
        <w:fldChar w:fldCharType="separate"/>
      </w:r>
      <w:r>
        <w:rPr>
          <w:rFonts w:hint="eastAsia"/>
          <w:lang w:val="en-US" w:eastAsia="zh-CN"/>
        </w:rPr>
        <w:t>六、 发送通知</w:t>
      </w:r>
      <w:r>
        <w:tab/>
      </w:r>
      <w:r>
        <w:fldChar w:fldCharType="begin"/>
      </w:r>
      <w:r>
        <w:instrText xml:space="preserve"> PAGEREF _Toc13398 </w:instrText>
      </w:r>
      <w:r>
        <w:fldChar w:fldCharType="separate"/>
      </w:r>
      <w:r>
        <w:t>32</w:t>
      </w:r>
      <w:r>
        <w:fldChar w:fldCharType="end"/>
      </w:r>
      <w:r>
        <w:rPr>
          <w:rFonts w:hint="eastAsia" w:ascii="宋体"/>
          <w:b/>
          <w:szCs w:val="44"/>
          <w:lang w:eastAsia="zh-CN"/>
        </w:rPr>
        <w:fldChar w:fldCharType="end"/>
      </w:r>
    </w:p>
    <w:p>
      <w:pPr>
        <w:pStyle w:val="12"/>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_Toc16405 </w:instrText>
      </w:r>
      <w:r>
        <w:rPr>
          <w:rFonts w:hint="eastAsia" w:ascii="宋体"/>
          <w:b/>
          <w:szCs w:val="44"/>
          <w:lang w:eastAsia="zh-CN"/>
        </w:rPr>
        <w:fldChar w:fldCharType="separate"/>
      </w:r>
      <w:r>
        <w:rPr>
          <w:rFonts w:hint="eastAsia"/>
          <w:lang w:eastAsia="zh-CN"/>
        </w:rPr>
        <w:t>七、 发起讨论</w:t>
      </w:r>
      <w:r>
        <w:tab/>
      </w:r>
      <w:r>
        <w:fldChar w:fldCharType="begin"/>
      </w:r>
      <w:r>
        <w:instrText xml:space="preserve"> PAGEREF _Toc16405 </w:instrText>
      </w:r>
      <w:r>
        <w:fldChar w:fldCharType="separate"/>
      </w:r>
      <w:r>
        <w:t>33</w:t>
      </w:r>
      <w:r>
        <w:fldChar w:fldCharType="end"/>
      </w:r>
      <w:r>
        <w:rPr>
          <w:rFonts w:hint="eastAsia" w:ascii="宋体"/>
          <w:b/>
          <w:szCs w:val="44"/>
          <w:lang w:eastAsia="zh-CN"/>
        </w:rPr>
        <w:fldChar w:fldCharType="end"/>
      </w:r>
    </w:p>
    <w:p>
      <w:pPr>
        <w:pStyle w:val="12"/>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_Toc30068 </w:instrText>
      </w:r>
      <w:r>
        <w:rPr>
          <w:rFonts w:hint="eastAsia" w:ascii="宋体"/>
          <w:b/>
          <w:szCs w:val="44"/>
          <w:lang w:eastAsia="zh-CN"/>
        </w:rPr>
        <w:fldChar w:fldCharType="separate"/>
      </w:r>
      <w:r>
        <w:rPr>
          <w:rFonts w:hint="eastAsia"/>
          <w:lang w:eastAsia="zh-CN"/>
        </w:rPr>
        <w:t>八、 作业</w:t>
      </w:r>
      <w:r>
        <w:tab/>
      </w:r>
      <w:r>
        <w:fldChar w:fldCharType="begin"/>
      </w:r>
      <w:r>
        <w:instrText xml:space="preserve"> PAGEREF _Toc30068 </w:instrText>
      </w:r>
      <w:r>
        <w:fldChar w:fldCharType="separate"/>
      </w:r>
      <w:r>
        <w:t>34</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_Toc15865 </w:instrText>
      </w:r>
      <w:r>
        <w:rPr>
          <w:rFonts w:hint="eastAsia" w:ascii="宋体"/>
          <w:b/>
          <w:szCs w:val="44"/>
          <w:lang w:eastAsia="zh-CN"/>
        </w:rPr>
        <w:fldChar w:fldCharType="separate"/>
      </w:r>
      <w:r>
        <w:rPr>
          <w:rFonts w:hint="eastAsia"/>
          <w:lang w:val="en-US" w:eastAsia="zh-CN"/>
        </w:rPr>
        <w:t>1.建设作业</w:t>
      </w:r>
      <w:r>
        <w:tab/>
      </w:r>
      <w:r>
        <w:fldChar w:fldCharType="begin"/>
      </w:r>
      <w:r>
        <w:instrText xml:space="preserve"> PAGEREF _Toc15865 </w:instrText>
      </w:r>
      <w:r>
        <w:fldChar w:fldCharType="separate"/>
      </w:r>
      <w:r>
        <w:t>34</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_Toc4914 </w:instrText>
      </w:r>
      <w:r>
        <w:rPr>
          <w:rFonts w:hint="eastAsia" w:ascii="宋体"/>
          <w:b/>
          <w:szCs w:val="44"/>
          <w:lang w:eastAsia="zh-CN"/>
        </w:rPr>
        <w:fldChar w:fldCharType="separate"/>
      </w:r>
      <w:r>
        <w:rPr>
          <w:rFonts w:hint="eastAsia"/>
          <w:lang w:val="en-US" w:eastAsia="zh-CN"/>
        </w:rPr>
        <w:t>2.发布作业</w:t>
      </w:r>
      <w:r>
        <w:tab/>
      </w:r>
      <w:r>
        <w:fldChar w:fldCharType="begin"/>
      </w:r>
      <w:r>
        <w:instrText xml:space="preserve"> PAGEREF _Toc4914 </w:instrText>
      </w:r>
      <w:r>
        <w:fldChar w:fldCharType="separate"/>
      </w:r>
      <w:r>
        <w:t>35</w:t>
      </w:r>
      <w:r>
        <w:fldChar w:fldCharType="end"/>
      </w:r>
      <w:r>
        <w:rPr>
          <w:rFonts w:hint="eastAsia" w:ascii="宋体"/>
          <w:b/>
          <w:szCs w:val="44"/>
          <w:lang w:eastAsia="zh-CN"/>
        </w:rPr>
        <w:fldChar w:fldCharType="end"/>
      </w:r>
    </w:p>
    <w:p>
      <w:pPr>
        <w:pStyle w:val="14"/>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_Toc3357 </w:instrText>
      </w:r>
      <w:r>
        <w:rPr>
          <w:rFonts w:hint="eastAsia" w:ascii="宋体"/>
          <w:b/>
          <w:szCs w:val="44"/>
          <w:lang w:eastAsia="zh-CN"/>
        </w:rPr>
        <w:fldChar w:fldCharType="separate"/>
      </w:r>
      <w:r>
        <w:rPr>
          <w:rFonts w:hint="eastAsia"/>
          <w:lang w:val="en-US" w:eastAsia="zh-CN"/>
        </w:rPr>
        <w:t>3. 查看已发布作业</w:t>
      </w:r>
      <w:r>
        <w:tab/>
      </w:r>
      <w:r>
        <w:fldChar w:fldCharType="begin"/>
      </w:r>
      <w:r>
        <w:instrText xml:space="preserve"> PAGEREF _Toc3357 </w:instrText>
      </w:r>
      <w:r>
        <w:fldChar w:fldCharType="separate"/>
      </w:r>
      <w:r>
        <w:t>36</w:t>
      </w:r>
      <w:r>
        <w:fldChar w:fldCharType="end"/>
      </w:r>
      <w:r>
        <w:rPr>
          <w:rFonts w:hint="eastAsia" w:ascii="宋体"/>
          <w:b/>
          <w:szCs w:val="44"/>
          <w:lang w:eastAsia="zh-CN"/>
        </w:rPr>
        <w:fldChar w:fldCharType="end"/>
      </w:r>
    </w:p>
    <w:p>
      <w:pPr>
        <w:pStyle w:val="12"/>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_Toc24779 </w:instrText>
      </w:r>
      <w:r>
        <w:rPr>
          <w:rFonts w:hint="eastAsia" w:ascii="宋体"/>
          <w:b/>
          <w:szCs w:val="44"/>
          <w:lang w:eastAsia="zh-CN"/>
        </w:rPr>
        <w:fldChar w:fldCharType="separate"/>
      </w:r>
      <w:r>
        <w:rPr>
          <w:rFonts w:hint="eastAsia"/>
          <w:lang w:eastAsia="zh-CN"/>
        </w:rPr>
        <w:t>九、 考试</w:t>
      </w:r>
      <w:r>
        <w:tab/>
      </w:r>
      <w:r>
        <w:fldChar w:fldCharType="begin"/>
      </w:r>
      <w:r>
        <w:instrText xml:space="preserve"> PAGEREF _Toc24779 </w:instrText>
      </w:r>
      <w:r>
        <w:fldChar w:fldCharType="separate"/>
      </w:r>
      <w:r>
        <w:t>37</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_Toc22245 </w:instrText>
      </w:r>
      <w:r>
        <w:rPr>
          <w:rFonts w:hint="eastAsia" w:ascii="宋体"/>
          <w:b/>
          <w:szCs w:val="44"/>
          <w:lang w:eastAsia="zh-CN"/>
        </w:rPr>
        <w:fldChar w:fldCharType="separate"/>
      </w:r>
      <w:r>
        <w:rPr>
          <w:rFonts w:hint="eastAsia"/>
          <w:lang w:eastAsia="zh-CN"/>
        </w:rPr>
        <w:t>①新建考试</w:t>
      </w:r>
      <w:r>
        <w:tab/>
      </w:r>
      <w:r>
        <w:fldChar w:fldCharType="begin"/>
      </w:r>
      <w:r>
        <w:instrText xml:space="preserve"> PAGEREF _Toc22245 </w:instrText>
      </w:r>
      <w:r>
        <w:fldChar w:fldCharType="separate"/>
      </w:r>
      <w:r>
        <w:t>37</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_Toc16600 </w:instrText>
      </w:r>
      <w:r>
        <w:rPr>
          <w:rFonts w:hint="eastAsia" w:ascii="宋体"/>
          <w:b/>
          <w:szCs w:val="44"/>
          <w:lang w:eastAsia="zh-CN"/>
        </w:rPr>
        <w:fldChar w:fldCharType="separate"/>
      </w:r>
      <w:r>
        <w:rPr>
          <w:rFonts w:hint="eastAsia"/>
          <w:lang w:val="en-US" w:eastAsia="zh-CN"/>
        </w:rPr>
        <w:t>② 手动创建试卷</w:t>
      </w:r>
      <w:r>
        <w:tab/>
      </w:r>
      <w:r>
        <w:fldChar w:fldCharType="begin"/>
      </w:r>
      <w:r>
        <w:instrText xml:space="preserve"> PAGEREF _Toc16600 </w:instrText>
      </w:r>
      <w:r>
        <w:fldChar w:fldCharType="separate"/>
      </w:r>
      <w:r>
        <w:t>37</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_Toc32549 </w:instrText>
      </w:r>
      <w:r>
        <w:rPr>
          <w:rFonts w:hint="eastAsia" w:ascii="宋体"/>
          <w:b/>
          <w:szCs w:val="44"/>
          <w:lang w:eastAsia="zh-CN"/>
        </w:rPr>
        <w:fldChar w:fldCharType="separate"/>
      </w:r>
      <w:r>
        <w:rPr>
          <w:rFonts w:hint="eastAsia"/>
          <w:lang w:eastAsia="zh-CN"/>
        </w:rPr>
        <w:t>③自动随机组卷</w:t>
      </w:r>
      <w:r>
        <w:tab/>
      </w:r>
      <w:r>
        <w:fldChar w:fldCharType="begin"/>
      </w:r>
      <w:r>
        <w:instrText xml:space="preserve"> PAGEREF _Toc32549 </w:instrText>
      </w:r>
      <w:r>
        <w:fldChar w:fldCharType="separate"/>
      </w:r>
      <w:r>
        <w:t>38</w:t>
      </w:r>
      <w:r>
        <w:fldChar w:fldCharType="end"/>
      </w:r>
      <w:r>
        <w:rPr>
          <w:rFonts w:hint="eastAsia" w:ascii="宋体"/>
          <w:b/>
          <w:szCs w:val="44"/>
          <w:lang w:eastAsia="zh-CN"/>
        </w:rPr>
        <w:fldChar w:fldCharType="end"/>
      </w:r>
    </w:p>
    <w:p>
      <w:pPr>
        <w:pStyle w:val="8"/>
        <w:tabs>
          <w:tab w:val="right" w:leader="dot" w:pos="8307"/>
        </w:tabs>
      </w:pPr>
      <w:r>
        <w:rPr>
          <w:rFonts w:hint="eastAsia" w:ascii="宋体"/>
          <w:b/>
          <w:szCs w:val="44"/>
          <w:lang w:eastAsia="zh-CN"/>
        </w:rPr>
        <w:fldChar w:fldCharType="begin"/>
      </w:r>
      <w:r>
        <w:rPr>
          <w:rFonts w:hint="eastAsia" w:ascii="宋体"/>
          <w:b/>
          <w:szCs w:val="44"/>
          <w:lang w:eastAsia="zh-CN"/>
        </w:rPr>
        <w:instrText xml:space="preserve"> HYPERLINK \l _Toc27901 </w:instrText>
      </w:r>
      <w:r>
        <w:rPr>
          <w:rFonts w:hint="eastAsia" w:ascii="宋体"/>
          <w:b/>
          <w:szCs w:val="44"/>
          <w:lang w:eastAsia="zh-CN"/>
        </w:rPr>
        <w:fldChar w:fldCharType="separate"/>
      </w:r>
      <w:r>
        <w:rPr>
          <w:rFonts w:hint="eastAsia"/>
          <w:lang w:eastAsia="zh-CN"/>
        </w:rPr>
        <w:t>④试卷属性设置</w:t>
      </w:r>
      <w:r>
        <w:tab/>
      </w:r>
      <w:r>
        <w:fldChar w:fldCharType="begin"/>
      </w:r>
      <w:r>
        <w:instrText xml:space="preserve"> PAGEREF _Toc27901 </w:instrText>
      </w:r>
      <w:r>
        <w:fldChar w:fldCharType="separate"/>
      </w:r>
      <w:r>
        <w:t>39</w:t>
      </w:r>
      <w:r>
        <w:fldChar w:fldCharType="end"/>
      </w:r>
      <w:r>
        <w:rPr>
          <w:rFonts w:hint="eastAsia" w:ascii="宋体"/>
          <w:b/>
          <w:szCs w:val="44"/>
          <w:lang w:eastAsia="zh-CN"/>
        </w:rPr>
        <w:fldChar w:fldCharType="end"/>
      </w: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ascii="宋体"/>
          <w:b/>
          <w:szCs w:val="44"/>
          <w:lang w:eastAsia="zh-CN"/>
        </w:rPr>
      </w:pPr>
      <w:r>
        <w:rPr>
          <w:rFonts w:hint="eastAsia" w:ascii="宋体"/>
          <w:b/>
          <w:szCs w:val="44"/>
          <w:lang w:eastAsia="zh-CN"/>
        </w:rPr>
        <w:fldChar w:fldCharType="end"/>
      </w:r>
      <w:bookmarkStart w:id="3" w:name="_Toc30495"/>
    </w:p>
    <w:p>
      <w:pPr>
        <w:pStyle w:val="2"/>
      </w:pPr>
      <w:r>
        <w:rPr>
          <w:rFonts w:hint="eastAsia"/>
          <w:lang w:eastAsia="zh-CN"/>
        </w:rPr>
        <w:t>一、</w:t>
      </w:r>
      <w:r>
        <w:rPr>
          <w:rFonts w:hint="eastAsia"/>
        </w:rPr>
        <w:t>登录系统</w:t>
      </w:r>
      <w:bookmarkEnd w:id="0"/>
      <w:bookmarkEnd w:id="1"/>
      <w:bookmarkEnd w:id="2"/>
      <w:bookmarkEnd w:id="3"/>
    </w:p>
    <w:p>
      <w:pPr>
        <w:widowControl w:val="0"/>
        <w:kinsoku/>
        <w:wordWrap/>
        <w:overflowPunct/>
        <w:topLinePunct w:val="0"/>
        <w:autoSpaceDE/>
        <w:autoSpaceDN/>
        <w:bidi w:val="0"/>
        <w:adjustRightInd w:val="0"/>
        <w:snapToGrid w:val="0"/>
        <w:spacing w:line="360" w:lineRule="auto"/>
        <w:ind w:left="0" w:leftChars="0" w:right="0" w:rightChars="0" w:firstLine="480" w:firstLineChars="200"/>
        <w:jc w:val="left"/>
        <w:textAlignment w:val="auto"/>
        <w:rPr>
          <w:rFonts w:hint="eastAsia" w:ascii="宋体" w:hAnsi="宋体"/>
        </w:rPr>
      </w:pPr>
      <w:r>
        <w:rPr>
          <w:rFonts w:hint="eastAsia" w:ascii="宋体" w:hAnsi="宋体"/>
          <w:lang w:eastAsia="zh-CN"/>
        </w:rPr>
        <w:t>登录</w:t>
      </w:r>
      <w:r>
        <w:rPr>
          <w:rFonts w:hint="eastAsia" w:ascii="宋体" w:hAnsi="宋体"/>
        </w:rPr>
        <w:t>http://sias.fanya.chaoxing.com/portal</w:t>
      </w:r>
      <w:r>
        <w:rPr>
          <w:rFonts w:hint="eastAsia" w:ascii="宋体" w:hAnsi="宋体"/>
          <w:lang w:eastAsia="zh-CN"/>
        </w:rPr>
        <w:t>（此为郑州大学西亚斯国际学院网址，请务必登录自己学校的网址）</w:t>
      </w:r>
    </w:p>
    <w:p>
      <w:pPr>
        <w:widowControl w:val="0"/>
        <w:kinsoku/>
        <w:wordWrap/>
        <w:overflowPunct/>
        <w:topLinePunct w:val="0"/>
        <w:autoSpaceDE/>
        <w:autoSpaceDN/>
        <w:bidi w:val="0"/>
        <w:adjustRightInd w:val="0"/>
        <w:snapToGrid w:val="0"/>
        <w:spacing w:line="360" w:lineRule="auto"/>
        <w:ind w:left="0" w:leftChars="0" w:right="0" w:rightChars="0" w:firstLine="480" w:firstLineChars="200"/>
        <w:jc w:val="left"/>
        <w:textAlignment w:val="auto"/>
        <w:rPr>
          <w:rFonts w:ascii="宋体"/>
        </w:rPr>
      </w:pPr>
      <w:r>
        <w:rPr>
          <w:rFonts w:hint="eastAsia" w:ascii="宋体" w:hAnsi="宋体"/>
          <w:lang w:eastAsia="zh-CN"/>
        </w:rPr>
        <w:t>点击</w:t>
      </w:r>
      <w:r>
        <w:rPr>
          <w:rFonts w:hint="eastAsia" w:ascii="宋体" w:hAnsi="宋体"/>
          <w:b/>
          <w:bCs/>
          <w:lang w:eastAsia="zh-CN"/>
        </w:rPr>
        <w:t>下图</w:t>
      </w:r>
      <w:r>
        <w:rPr>
          <w:rFonts w:hint="eastAsia" w:ascii="宋体" w:hAnsi="宋体"/>
          <w:lang w:eastAsia="zh-CN"/>
        </w:rPr>
        <w:t>红框处登录按钮，</w:t>
      </w:r>
      <w:r>
        <w:rPr>
          <w:rFonts w:hint="eastAsia" w:ascii="宋体" w:hAnsi="宋体"/>
        </w:rPr>
        <w:t>利用有效的用户名、密码，身份验证合格后登录本系统。</w:t>
      </w: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pPr>
      <w:r>
        <w:drawing>
          <wp:inline distT="0" distB="0" distL="114300" distR="114300">
            <wp:extent cx="4417695" cy="2399030"/>
            <wp:effectExtent l="0" t="0" r="1905" b="1270"/>
            <wp:docPr id="1"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2"/>
                    <pic:cNvPicPr>
                      <a:picLocks noChangeAspect="1"/>
                    </pic:cNvPicPr>
                  </pic:nvPicPr>
                  <pic:blipFill>
                    <a:blip r:embed="rId6"/>
                    <a:stretch>
                      <a:fillRect/>
                    </a:stretch>
                  </pic:blipFill>
                  <pic:spPr>
                    <a:xfrm>
                      <a:off x="0" y="0"/>
                      <a:ext cx="4417695" cy="2399030"/>
                    </a:xfrm>
                    <a:prstGeom prst="rect">
                      <a:avLst/>
                    </a:prstGeom>
                    <a:noFill/>
                    <a:ln w="9525">
                      <a:noFill/>
                    </a:ln>
                  </pic:spPr>
                </pic:pic>
              </a:graphicData>
            </a:graphic>
          </wp:inline>
        </w:drawing>
      </w: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pP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eastAsia="zh-CN"/>
        </w:rPr>
      </w:pPr>
      <w:r>
        <w:rPr>
          <w:rFonts w:hint="eastAsia"/>
          <w:lang w:eastAsia="zh-CN"/>
        </w:rPr>
        <w:t>登陆后点击“教育空间”</w:t>
      </w: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eastAsia="zh-CN"/>
        </w:rPr>
      </w:pPr>
      <w:r>
        <w:drawing>
          <wp:inline distT="0" distB="0" distL="114300" distR="114300">
            <wp:extent cx="5274945" cy="2316480"/>
            <wp:effectExtent l="0" t="0" r="1905" b="7620"/>
            <wp:docPr id="8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5"/>
                    <pic:cNvPicPr>
                      <a:picLocks noChangeAspect="1"/>
                    </pic:cNvPicPr>
                  </pic:nvPicPr>
                  <pic:blipFill>
                    <a:blip r:embed="rId7"/>
                    <a:stretch>
                      <a:fillRect/>
                    </a:stretch>
                  </pic:blipFill>
                  <pic:spPr>
                    <a:xfrm>
                      <a:off x="0" y="0"/>
                      <a:ext cx="5274945" cy="2316480"/>
                    </a:xfrm>
                    <a:prstGeom prst="rect">
                      <a:avLst/>
                    </a:prstGeom>
                    <a:noFill/>
                    <a:ln w="9525">
                      <a:noFill/>
                    </a:ln>
                  </pic:spPr>
                </pic:pic>
              </a:graphicData>
            </a:graphic>
          </wp:inline>
        </w:drawing>
      </w: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p>
    <w:p>
      <w:pPr>
        <w:pStyle w:val="2"/>
        <w:widowControl w:val="0"/>
        <w:kinsoku/>
        <w:wordWrap/>
        <w:overflowPunct/>
        <w:topLinePunct w:val="0"/>
        <w:autoSpaceDE/>
        <w:autoSpaceDN/>
        <w:bidi w:val="0"/>
        <w:spacing w:before="0" w:after="0" w:line="360" w:lineRule="auto"/>
        <w:ind w:left="0" w:leftChars="0" w:right="0" w:rightChars="0"/>
        <w:textAlignment w:val="auto"/>
        <w:rPr>
          <w:rFonts w:hint="eastAsia"/>
          <w:lang w:val="en-US" w:eastAsia="zh-CN"/>
        </w:rPr>
      </w:pPr>
      <w:bookmarkStart w:id="4" w:name="_Toc27353"/>
      <w:r>
        <w:rPr>
          <w:rFonts w:hint="eastAsia"/>
          <w:lang w:val="en-US" w:eastAsia="zh-CN"/>
        </w:rPr>
        <w:t>二、课程资源库建设</w:t>
      </w:r>
      <w:bookmarkEnd w:id="4"/>
    </w:p>
    <w:p>
      <w:pPr>
        <w:pStyle w:val="3"/>
        <w:widowControl w:val="0"/>
        <w:kinsoku/>
        <w:wordWrap/>
        <w:overflowPunct/>
        <w:topLinePunct w:val="0"/>
        <w:autoSpaceDE/>
        <w:autoSpaceDN/>
        <w:bidi w:val="0"/>
        <w:spacing w:before="0" w:after="0" w:line="360" w:lineRule="auto"/>
        <w:ind w:left="0" w:leftChars="0" w:right="0" w:rightChars="0"/>
        <w:textAlignment w:val="auto"/>
        <w:rPr>
          <w:rFonts w:hint="eastAsia"/>
          <w:lang w:val="en-US" w:eastAsia="zh-CN"/>
        </w:rPr>
      </w:pPr>
      <w:bookmarkStart w:id="5" w:name="_Toc8452"/>
      <w:r>
        <w:rPr>
          <w:rFonts w:hint="eastAsia"/>
          <w:lang w:val="en-US" w:eastAsia="zh-CN"/>
        </w:rPr>
        <w:t>1.超星云盘下载</w:t>
      </w:r>
      <w:bookmarkEnd w:id="5"/>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ascii="宋体"/>
          <w:b/>
          <w:bCs/>
          <w:lang w:val="en-US" w:eastAsia="zh-CN"/>
        </w:rPr>
      </w:pPr>
      <w:r>
        <w:rPr>
          <w:rFonts w:hint="eastAsia" w:ascii="宋体"/>
          <w:lang w:val="en-US" w:eastAsia="zh-CN"/>
        </w:rPr>
        <w:t>输入账号密码完成第一部分登录操作，进入教学空间；下载超星云盘PC客户端，如下图</w:t>
      </w: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pPr>
      <w:r>
        <w:drawing>
          <wp:inline distT="0" distB="0" distL="114300" distR="114300">
            <wp:extent cx="2893060" cy="2032000"/>
            <wp:effectExtent l="0" t="0" r="2540" b="635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8"/>
                    <a:stretch>
                      <a:fillRect/>
                    </a:stretch>
                  </pic:blipFill>
                  <pic:spPr>
                    <a:xfrm>
                      <a:off x="0" y="0"/>
                      <a:ext cx="2893060" cy="2032000"/>
                    </a:xfrm>
                    <a:prstGeom prst="rect">
                      <a:avLst/>
                    </a:prstGeom>
                    <a:noFill/>
                    <a:ln w="9525">
                      <a:noFill/>
                    </a:ln>
                  </pic:spPr>
                </pic:pic>
              </a:graphicData>
            </a:graphic>
          </wp:inline>
        </w:drawing>
      </w: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pPr>
      <w:r>
        <w:drawing>
          <wp:inline distT="0" distB="0" distL="114300" distR="114300">
            <wp:extent cx="4683125" cy="1854835"/>
            <wp:effectExtent l="0" t="0" r="3175" b="1206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4683125" cy="1854835"/>
                    </a:xfrm>
                    <a:prstGeom prst="rect">
                      <a:avLst/>
                    </a:prstGeom>
                    <a:noFill/>
                    <a:ln w="9525">
                      <a:noFill/>
                    </a:ln>
                  </pic:spPr>
                </pic:pic>
              </a:graphicData>
            </a:graphic>
          </wp:inline>
        </w:drawing>
      </w: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p>
    <w:p>
      <w:pPr>
        <w:widowControl w:val="0"/>
        <w:kinsoku/>
        <w:wordWrap/>
        <w:overflowPunct/>
        <w:topLinePunct w:val="0"/>
        <w:autoSpaceDE/>
        <w:autoSpaceDN/>
        <w:bidi w:val="0"/>
        <w:spacing w:line="360" w:lineRule="auto"/>
        <w:ind w:left="0" w:leftChars="0" w:right="0" w:rightChars="0"/>
        <w:textAlignment w:val="auto"/>
        <w:rPr>
          <w:rFonts w:hint="eastAsia"/>
          <w:lang w:val="en-US" w:eastAsia="zh-CN"/>
        </w:rPr>
      </w:pPr>
    </w:p>
    <w:p>
      <w:pPr>
        <w:widowControl w:val="0"/>
        <w:kinsoku/>
        <w:wordWrap/>
        <w:overflowPunct/>
        <w:topLinePunct w:val="0"/>
        <w:autoSpaceDE/>
        <w:autoSpaceDN/>
        <w:bidi w:val="0"/>
        <w:spacing w:line="360" w:lineRule="auto"/>
        <w:ind w:left="0" w:leftChars="0" w:right="0" w:rightChars="0"/>
        <w:textAlignment w:val="auto"/>
        <w:rPr>
          <w:rFonts w:hint="eastAsia"/>
          <w:lang w:val="en-US" w:eastAsia="zh-CN"/>
        </w:rPr>
      </w:pPr>
    </w:p>
    <w:p>
      <w:pPr>
        <w:widowControl w:val="0"/>
        <w:kinsoku/>
        <w:wordWrap/>
        <w:overflowPunct/>
        <w:topLinePunct w:val="0"/>
        <w:autoSpaceDE/>
        <w:autoSpaceDN/>
        <w:bidi w:val="0"/>
        <w:spacing w:line="360" w:lineRule="auto"/>
        <w:ind w:left="0" w:leftChars="0" w:right="0" w:rightChars="0"/>
        <w:textAlignment w:val="auto"/>
        <w:rPr>
          <w:rFonts w:hint="eastAsia"/>
          <w:lang w:val="en-US" w:eastAsia="zh-CN"/>
        </w:rPr>
      </w:pPr>
    </w:p>
    <w:p>
      <w:pPr>
        <w:widowControl w:val="0"/>
        <w:kinsoku/>
        <w:wordWrap/>
        <w:overflowPunct/>
        <w:topLinePunct w:val="0"/>
        <w:autoSpaceDE/>
        <w:autoSpaceDN/>
        <w:bidi w:val="0"/>
        <w:spacing w:line="360" w:lineRule="auto"/>
        <w:ind w:left="0" w:leftChars="0" w:right="0" w:rightChars="0"/>
        <w:textAlignment w:val="auto"/>
        <w:rPr>
          <w:rFonts w:hint="eastAsia"/>
          <w:lang w:val="en-US" w:eastAsia="zh-CN"/>
        </w:rPr>
      </w:pPr>
    </w:p>
    <w:p>
      <w:pPr>
        <w:widowControl w:val="0"/>
        <w:kinsoku/>
        <w:wordWrap/>
        <w:overflowPunct/>
        <w:topLinePunct w:val="0"/>
        <w:autoSpaceDE/>
        <w:autoSpaceDN/>
        <w:bidi w:val="0"/>
        <w:spacing w:line="360" w:lineRule="auto"/>
        <w:ind w:left="0" w:leftChars="0" w:right="0" w:rightChars="0"/>
        <w:textAlignment w:val="auto"/>
        <w:rPr>
          <w:rFonts w:hint="eastAsia"/>
          <w:lang w:val="en-US" w:eastAsia="zh-CN"/>
        </w:rPr>
      </w:pPr>
    </w:p>
    <w:p>
      <w:pPr>
        <w:widowControl w:val="0"/>
        <w:kinsoku/>
        <w:wordWrap/>
        <w:overflowPunct/>
        <w:topLinePunct w:val="0"/>
        <w:autoSpaceDE/>
        <w:autoSpaceDN/>
        <w:bidi w:val="0"/>
        <w:spacing w:line="360" w:lineRule="auto"/>
        <w:ind w:left="0" w:leftChars="0" w:right="0" w:rightChars="0"/>
        <w:textAlignment w:val="auto"/>
        <w:rPr>
          <w:rFonts w:hint="eastAsia"/>
          <w:lang w:val="en-US" w:eastAsia="zh-CN"/>
        </w:rPr>
      </w:pPr>
    </w:p>
    <w:p>
      <w:pPr>
        <w:widowControl w:val="0"/>
        <w:kinsoku/>
        <w:wordWrap/>
        <w:overflowPunct/>
        <w:topLinePunct w:val="0"/>
        <w:autoSpaceDE/>
        <w:autoSpaceDN/>
        <w:bidi w:val="0"/>
        <w:spacing w:line="360" w:lineRule="auto"/>
        <w:ind w:left="0" w:leftChars="0" w:right="0" w:rightChars="0"/>
        <w:textAlignment w:val="auto"/>
        <w:rPr>
          <w:rFonts w:hint="eastAsia"/>
          <w:lang w:val="en-US" w:eastAsia="zh-CN"/>
        </w:rPr>
      </w:pPr>
    </w:p>
    <w:p>
      <w:pPr>
        <w:pStyle w:val="3"/>
        <w:widowControl w:val="0"/>
        <w:kinsoku/>
        <w:wordWrap/>
        <w:overflowPunct/>
        <w:topLinePunct w:val="0"/>
        <w:autoSpaceDE/>
        <w:autoSpaceDN/>
        <w:bidi w:val="0"/>
        <w:spacing w:before="0" w:after="0" w:line="360" w:lineRule="auto"/>
        <w:ind w:left="0" w:leftChars="0" w:right="0" w:rightChars="0"/>
        <w:textAlignment w:val="auto"/>
        <w:rPr>
          <w:rFonts w:hint="eastAsia"/>
          <w:lang w:val="en-US" w:eastAsia="zh-CN"/>
        </w:rPr>
      </w:pPr>
      <w:bookmarkStart w:id="6" w:name="_Toc10218"/>
      <w:r>
        <w:rPr>
          <w:rFonts w:hint="eastAsia"/>
          <w:lang w:val="en-US" w:eastAsia="zh-CN"/>
        </w:rPr>
        <w:t>2.超星云盘客户端安装</w:t>
      </w:r>
      <w:bookmarkEnd w:id="6"/>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r>
        <w:rPr>
          <w:rFonts w:hint="eastAsia"/>
          <w:lang w:val="en-US" w:eastAsia="zh-CN"/>
        </w:rPr>
        <w:t>找到下载的超星云盘客户端软件，进行安装</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r>
        <w:rPr>
          <w:rFonts w:hint="eastAsia"/>
          <w:lang w:val="en-US" w:eastAsia="zh-CN"/>
        </w:rPr>
        <w:t>安装完成后，双击超星客户端快捷方式</w:t>
      </w:r>
    </w:p>
    <w:p>
      <w:pPr>
        <w:widowControl w:val="0"/>
        <w:kinsoku/>
        <w:wordWrap/>
        <w:overflowPunct/>
        <w:topLinePunct w:val="0"/>
        <w:autoSpaceDE/>
        <w:autoSpaceDN/>
        <w:bidi w:val="0"/>
        <w:spacing w:line="360" w:lineRule="auto"/>
        <w:ind w:left="0" w:leftChars="0" w:right="0" w:rightChars="0"/>
        <w:jc w:val="center"/>
        <w:textAlignment w:val="auto"/>
      </w:pPr>
      <w:r>
        <w:drawing>
          <wp:inline distT="0" distB="0" distL="114300" distR="114300">
            <wp:extent cx="2458085" cy="1381760"/>
            <wp:effectExtent l="0" t="0" r="18415" b="889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0"/>
                    <a:stretch>
                      <a:fillRect/>
                    </a:stretch>
                  </pic:blipFill>
                  <pic:spPr>
                    <a:xfrm>
                      <a:off x="0" y="0"/>
                      <a:ext cx="2458085" cy="1381760"/>
                    </a:xfrm>
                    <a:prstGeom prst="rect">
                      <a:avLst/>
                    </a:prstGeom>
                    <a:noFill/>
                    <a:ln w="9525">
                      <a:noFill/>
                    </a:ln>
                  </pic:spPr>
                </pic:pic>
              </a:graphicData>
            </a:graphic>
          </wp:inline>
        </w:drawing>
      </w:r>
    </w:p>
    <w:p>
      <w:pPr>
        <w:widowControl w:val="0"/>
        <w:kinsoku/>
        <w:wordWrap/>
        <w:overflowPunct/>
        <w:topLinePunct w:val="0"/>
        <w:autoSpaceDE/>
        <w:autoSpaceDN/>
        <w:bidi w:val="0"/>
        <w:spacing w:line="360" w:lineRule="auto"/>
        <w:ind w:left="0" w:leftChars="0" w:right="0" w:rightChars="0"/>
        <w:jc w:val="center"/>
        <w:textAlignment w:val="auto"/>
        <w:rPr>
          <w:rFonts w:hint="eastAsia"/>
          <w:lang w:val="en-US" w:eastAsia="zh-CN"/>
        </w:rPr>
      </w:pPr>
    </w:p>
    <w:p>
      <w:pPr>
        <w:widowControl w:val="0"/>
        <w:numPr>
          <w:ilvl w:val="0"/>
          <w:numId w:val="1"/>
        </w:numPr>
        <w:kinsoku/>
        <w:wordWrap/>
        <w:overflowPunct/>
        <w:topLinePunct w:val="0"/>
        <w:autoSpaceDE/>
        <w:autoSpaceDN/>
        <w:bidi w:val="0"/>
        <w:spacing w:line="360" w:lineRule="auto"/>
        <w:ind w:left="0" w:leftChars="0" w:right="0" w:rightChars="0"/>
        <w:textAlignment w:val="auto"/>
        <w:rPr>
          <w:rFonts w:hint="eastAsia"/>
          <w:lang w:val="en-US" w:eastAsia="zh-CN"/>
        </w:rPr>
      </w:pPr>
      <w:r>
        <w:rPr>
          <w:rFonts w:hint="eastAsia"/>
          <w:lang w:val="en-US" w:eastAsia="zh-CN"/>
        </w:rPr>
        <w:t>双击“超星云盘”快捷方式，设置、登录、退出超星云盘，如下图</w:t>
      </w:r>
    </w:p>
    <w:p>
      <w:pPr>
        <w:widowControl w:val="0"/>
        <w:numPr>
          <w:ilvl w:val="0"/>
          <w:numId w:val="0"/>
        </w:numPr>
        <w:kinsoku/>
        <w:wordWrap/>
        <w:overflowPunct/>
        <w:topLinePunct w:val="0"/>
        <w:autoSpaceDE/>
        <w:autoSpaceDN/>
        <w:bidi w:val="0"/>
        <w:spacing w:line="360" w:lineRule="auto"/>
        <w:ind w:left="0" w:leftChars="0" w:right="0" w:rightChars="0"/>
        <w:textAlignment w:val="auto"/>
        <w:rPr>
          <w:rFonts w:hint="eastAsia"/>
          <w:lang w:val="en-US" w:eastAsia="zh-CN"/>
        </w:rPr>
      </w:pPr>
    </w:p>
    <w:p>
      <w:pPr>
        <w:widowControl w:val="0"/>
        <w:numPr>
          <w:ilvl w:val="0"/>
          <w:numId w:val="0"/>
        </w:numPr>
        <w:kinsoku/>
        <w:wordWrap/>
        <w:overflowPunct/>
        <w:topLinePunct w:val="0"/>
        <w:autoSpaceDE/>
        <w:autoSpaceDN/>
        <w:bidi w:val="0"/>
        <w:spacing w:line="360" w:lineRule="auto"/>
        <w:ind w:left="0" w:leftChars="0" w:right="0" w:rightChars="0"/>
        <w:jc w:val="left"/>
        <w:textAlignment w:val="auto"/>
      </w:pPr>
      <w:r>
        <w:drawing>
          <wp:inline distT="0" distB="0" distL="114300" distR="114300">
            <wp:extent cx="2251075" cy="2279650"/>
            <wp:effectExtent l="0" t="0" r="15875" b="635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1"/>
                    <a:stretch>
                      <a:fillRect/>
                    </a:stretch>
                  </pic:blipFill>
                  <pic:spPr>
                    <a:xfrm>
                      <a:off x="0" y="0"/>
                      <a:ext cx="2251075" cy="2279650"/>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299335" cy="2294255"/>
            <wp:effectExtent l="0" t="0" r="5715" b="10795"/>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12"/>
                    <a:stretch>
                      <a:fillRect/>
                    </a:stretch>
                  </pic:blipFill>
                  <pic:spPr>
                    <a:xfrm>
                      <a:off x="0" y="0"/>
                      <a:ext cx="2299335" cy="2294255"/>
                    </a:xfrm>
                    <a:prstGeom prst="rect">
                      <a:avLst/>
                    </a:prstGeom>
                    <a:noFill/>
                    <a:ln w="9525">
                      <a:noFill/>
                    </a:ln>
                  </pic:spPr>
                </pic:pic>
              </a:graphicData>
            </a:graphic>
          </wp:inline>
        </w:drawing>
      </w:r>
    </w:p>
    <w:p>
      <w:pPr>
        <w:widowControl w:val="0"/>
        <w:numPr>
          <w:ilvl w:val="0"/>
          <w:numId w:val="0"/>
        </w:numPr>
        <w:kinsoku/>
        <w:wordWrap/>
        <w:overflowPunct/>
        <w:topLinePunct w:val="0"/>
        <w:autoSpaceDE/>
        <w:autoSpaceDN/>
        <w:bidi w:val="0"/>
        <w:spacing w:line="360" w:lineRule="auto"/>
        <w:ind w:left="0" w:leftChars="0" w:right="0" w:rightChars="0"/>
        <w:jc w:val="left"/>
        <w:textAlignment w:val="auto"/>
        <w:rPr>
          <w:rFonts w:hint="eastAsia"/>
          <w:lang w:val="en-US" w:eastAsia="zh-CN"/>
        </w:rPr>
      </w:pPr>
      <w:r>
        <w:rPr>
          <w:rFonts w:hint="eastAsia"/>
          <w:lang w:val="en-US" w:eastAsia="zh-CN"/>
        </w:rPr>
        <w:t xml:space="preserve">              设置                             登录</w:t>
      </w:r>
    </w:p>
    <w:p>
      <w:pPr>
        <w:widowControl w:val="0"/>
        <w:numPr>
          <w:ilvl w:val="0"/>
          <w:numId w:val="0"/>
        </w:numPr>
        <w:kinsoku/>
        <w:wordWrap/>
        <w:overflowPunct/>
        <w:topLinePunct w:val="0"/>
        <w:autoSpaceDE/>
        <w:autoSpaceDN/>
        <w:bidi w:val="0"/>
        <w:spacing w:line="360" w:lineRule="auto"/>
        <w:ind w:left="0" w:leftChars="0" w:right="0" w:rightChars="0"/>
        <w:jc w:val="center"/>
        <w:textAlignment w:val="auto"/>
        <w:rPr>
          <w:rFonts w:hint="eastAsia"/>
          <w:lang w:val="en-US" w:eastAsia="zh-CN"/>
        </w:rPr>
      </w:pPr>
      <w:r>
        <w:drawing>
          <wp:inline distT="0" distB="0" distL="114300" distR="114300">
            <wp:extent cx="2123440" cy="2163445"/>
            <wp:effectExtent l="0" t="0" r="10160" b="8255"/>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3"/>
                    <a:stretch>
                      <a:fillRect/>
                    </a:stretch>
                  </pic:blipFill>
                  <pic:spPr>
                    <a:xfrm>
                      <a:off x="0" y="0"/>
                      <a:ext cx="2123440" cy="2163445"/>
                    </a:xfrm>
                    <a:prstGeom prst="rect">
                      <a:avLst/>
                    </a:prstGeom>
                    <a:noFill/>
                    <a:ln w="9525">
                      <a:noFill/>
                    </a:ln>
                  </pic:spPr>
                </pic:pic>
              </a:graphicData>
            </a:graphic>
          </wp:inline>
        </w:drawing>
      </w:r>
    </w:p>
    <w:p>
      <w:pPr>
        <w:widowControl w:val="0"/>
        <w:numPr>
          <w:ilvl w:val="0"/>
          <w:numId w:val="0"/>
        </w:numPr>
        <w:kinsoku/>
        <w:wordWrap/>
        <w:overflowPunct/>
        <w:topLinePunct w:val="0"/>
        <w:autoSpaceDE/>
        <w:autoSpaceDN/>
        <w:bidi w:val="0"/>
        <w:spacing w:line="360" w:lineRule="auto"/>
        <w:ind w:left="0" w:leftChars="0" w:right="0" w:rightChars="0"/>
        <w:jc w:val="left"/>
        <w:textAlignment w:val="auto"/>
        <w:rPr>
          <w:rFonts w:hint="eastAsia"/>
          <w:lang w:val="en-US" w:eastAsia="zh-CN"/>
        </w:rPr>
      </w:pPr>
      <w:r>
        <w:rPr>
          <w:rFonts w:hint="eastAsia"/>
          <w:lang w:val="en-US" w:eastAsia="zh-CN"/>
        </w:rPr>
        <w:t xml:space="preserve">                               退出账户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r>
        <w:rPr>
          <w:rFonts w:hint="eastAsia"/>
          <w:lang w:val="en-US" w:eastAsia="zh-CN"/>
        </w:rPr>
        <w:t>单击下图的“查看代码”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pPr>
      <w:r>
        <w:drawing>
          <wp:inline distT="0" distB="0" distL="114300" distR="114300">
            <wp:extent cx="2299335" cy="2294255"/>
            <wp:effectExtent l="0" t="0" r="5715" b="10795"/>
            <wp:docPr id="9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6"/>
                    <pic:cNvPicPr>
                      <a:picLocks noChangeAspect="1"/>
                    </pic:cNvPicPr>
                  </pic:nvPicPr>
                  <pic:blipFill>
                    <a:blip r:embed="rId12"/>
                    <a:stretch>
                      <a:fillRect/>
                    </a:stretch>
                  </pic:blipFill>
                  <pic:spPr>
                    <a:xfrm>
                      <a:off x="0" y="0"/>
                      <a:ext cx="2299335" cy="229425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eastAsia="宋体"/>
          <w:lang w:val="en-US" w:eastAsia="zh-CN"/>
        </w:rPr>
      </w:pPr>
      <w:r>
        <w:rPr>
          <w:rFonts w:hint="eastAsia"/>
          <w:lang w:val="en-US" w:eastAsia="zh-CN"/>
        </w:rPr>
        <w:t>查看学校机构代码</w:t>
      </w:r>
    </w:p>
    <w:p>
      <w:pPr>
        <w:widowControl w:val="0"/>
        <w:numPr>
          <w:ilvl w:val="0"/>
          <w:numId w:val="0"/>
        </w:numPr>
        <w:kinsoku/>
        <w:wordWrap/>
        <w:overflowPunct/>
        <w:topLinePunct w:val="0"/>
        <w:autoSpaceDE/>
        <w:autoSpaceDN/>
        <w:bidi w:val="0"/>
        <w:spacing w:line="360" w:lineRule="auto"/>
        <w:ind w:left="0" w:leftChars="0" w:right="0" w:rightChars="0"/>
        <w:jc w:val="center"/>
        <w:textAlignment w:val="auto"/>
      </w:pPr>
      <w:r>
        <w:drawing>
          <wp:inline distT="0" distB="0" distL="114300" distR="114300">
            <wp:extent cx="5266055" cy="1928495"/>
            <wp:effectExtent l="0" t="0" r="10795" b="14605"/>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14"/>
                    <a:stretch>
                      <a:fillRect/>
                    </a:stretch>
                  </pic:blipFill>
                  <pic:spPr>
                    <a:xfrm>
                      <a:off x="0" y="0"/>
                      <a:ext cx="5266055" cy="1928495"/>
                    </a:xfrm>
                    <a:prstGeom prst="rect">
                      <a:avLst/>
                    </a:prstGeom>
                    <a:noFill/>
                    <a:ln w="9525">
                      <a:noFill/>
                    </a:ln>
                  </pic:spPr>
                </pic:pic>
              </a:graphicData>
            </a:graphic>
          </wp:inline>
        </w:drawing>
      </w:r>
    </w:p>
    <w:p>
      <w:pPr>
        <w:pStyle w:val="3"/>
        <w:widowControl w:val="0"/>
        <w:kinsoku/>
        <w:wordWrap/>
        <w:overflowPunct/>
        <w:topLinePunct w:val="0"/>
        <w:autoSpaceDE/>
        <w:autoSpaceDN/>
        <w:bidi w:val="0"/>
        <w:spacing w:before="0" w:after="0" w:line="360" w:lineRule="auto"/>
        <w:ind w:left="0" w:leftChars="0" w:right="0" w:rightChars="0"/>
        <w:textAlignment w:val="auto"/>
        <w:rPr>
          <w:rFonts w:hint="eastAsia"/>
          <w:lang w:val="en-US" w:eastAsia="zh-CN"/>
        </w:rPr>
      </w:pPr>
      <w:bookmarkStart w:id="7" w:name="_Toc16055"/>
      <w:r>
        <w:rPr>
          <w:rFonts w:hint="eastAsia"/>
          <w:lang w:val="en-US" w:eastAsia="zh-CN"/>
        </w:rPr>
        <w:t>3.上传课程资源，建立课程资源库</w:t>
      </w:r>
      <w:bookmarkEnd w:id="7"/>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r>
        <w:rPr>
          <w:rFonts w:hint="eastAsia"/>
          <w:lang w:val="en-US" w:eastAsia="zh-CN"/>
        </w:rPr>
        <w:t>找到超星云盘设定的本地磁盘位置，下图第4步所设置的位置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rPr>
          <w:rFonts w:hint="eastAsia"/>
          <w:lang w:val="en-US" w:eastAsia="zh-CN"/>
        </w:rPr>
      </w:pPr>
      <w:r>
        <w:drawing>
          <wp:inline distT="0" distB="0" distL="114300" distR="114300">
            <wp:extent cx="2802255" cy="2837815"/>
            <wp:effectExtent l="0" t="0" r="17145" b="635"/>
            <wp:docPr id="9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5"/>
                    <pic:cNvPicPr>
                      <a:picLocks noChangeAspect="1"/>
                    </pic:cNvPicPr>
                  </pic:nvPicPr>
                  <pic:blipFill>
                    <a:blip r:embed="rId11"/>
                    <a:stretch>
                      <a:fillRect/>
                    </a:stretch>
                  </pic:blipFill>
                  <pic:spPr>
                    <a:xfrm>
                      <a:off x="0" y="0"/>
                      <a:ext cx="2802255" cy="283781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r>
        <w:rPr>
          <w:rFonts w:hint="eastAsia"/>
          <w:lang w:val="en-US" w:eastAsia="zh-CN"/>
        </w:rPr>
        <w:t>也可以从电脑右下角双击超星云盘图标打开本地超星云盘本地位置，如图</w:t>
      </w:r>
    </w:p>
    <w:p>
      <w:pPr>
        <w:widowControl w:val="0"/>
        <w:numPr>
          <w:ilvl w:val="0"/>
          <w:numId w:val="0"/>
        </w:numPr>
        <w:kinsoku/>
        <w:wordWrap/>
        <w:overflowPunct/>
        <w:topLinePunct w:val="0"/>
        <w:autoSpaceDE/>
        <w:autoSpaceDN/>
        <w:bidi w:val="0"/>
        <w:spacing w:line="360" w:lineRule="auto"/>
        <w:ind w:left="0" w:leftChars="0" w:right="0" w:rightChars="0"/>
        <w:jc w:val="center"/>
        <w:textAlignment w:val="auto"/>
      </w:pPr>
      <w:r>
        <w:drawing>
          <wp:inline distT="0" distB="0" distL="114300" distR="114300">
            <wp:extent cx="4047490" cy="1581150"/>
            <wp:effectExtent l="0" t="0" r="10160" b="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15"/>
                    <a:stretch>
                      <a:fillRect/>
                    </a:stretch>
                  </pic:blipFill>
                  <pic:spPr>
                    <a:xfrm>
                      <a:off x="0" y="0"/>
                      <a:ext cx="4047490" cy="158115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r>
        <w:rPr>
          <w:rFonts w:hint="eastAsia"/>
          <w:lang w:val="en-US" w:eastAsia="zh-CN"/>
        </w:rPr>
        <w:t>（2）进入超星云盘本地位置，分类建立文件夹，如图</w:t>
      </w:r>
    </w:p>
    <w:p>
      <w:pPr>
        <w:widowControl w:val="0"/>
        <w:numPr>
          <w:ilvl w:val="0"/>
          <w:numId w:val="0"/>
        </w:numPr>
        <w:kinsoku/>
        <w:wordWrap/>
        <w:overflowPunct/>
        <w:topLinePunct w:val="0"/>
        <w:autoSpaceDE/>
        <w:autoSpaceDN/>
        <w:bidi w:val="0"/>
        <w:spacing w:line="360" w:lineRule="auto"/>
        <w:ind w:left="0" w:leftChars="0" w:right="0" w:rightChars="0"/>
        <w:jc w:val="center"/>
        <w:textAlignment w:val="auto"/>
        <w:rPr>
          <w:rFonts w:hint="eastAsia"/>
          <w:lang w:val="en-US" w:eastAsia="zh-CN"/>
        </w:rPr>
      </w:pPr>
      <w:r>
        <w:drawing>
          <wp:inline distT="0" distB="0" distL="114300" distR="114300">
            <wp:extent cx="4306570" cy="2749550"/>
            <wp:effectExtent l="0" t="0" r="17780" b="12700"/>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16"/>
                    <a:stretch>
                      <a:fillRect/>
                    </a:stretch>
                  </pic:blipFill>
                  <pic:spPr>
                    <a:xfrm>
                      <a:off x="0" y="0"/>
                      <a:ext cx="4306570" cy="2749550"/>
                    </a:xfrm>
                    <a:prstGeom prst="rect">
                      <a:avLst/>
                    </a:prstGeom>
                    <a:noFill/>
                    <a:ln w="9525">
                      <a:noFill/>
                    </a:ln>
                  </pic:spPr>
                </pic:pic>
              </a:graphicData>
            </a:graphic>
          </wp:inline>
        </w:drawing>
      </w:r>
    </w:p>
    <w:p>
      <w:pPr>
        <w:widowControl w:val="0"/>
        <w:numPr>
          <w:ilvl w:val="0"/>
          <w:numId w:val="0"/>
        </w:numPr>
        <w:kinsoku/>
        <w:wordWrap/>
        <w:overflowPunct/>
        <w:topLinePunct w:val="0"/>
        <w:autoSpaceDE/>
        <w:autoSpaceDN/>
        <w:bidi w:val="0"/>
        <w:spacing w:line="360" w:lineRule="auto"/>
        <w:ind w:left="0" w:leftChars="0" w:right="0" w:rightChars="0"/>
        <w:jc w:val="center"/>
        <w:textAlignment w:val="auto"/>
        <w:rPr>
          <w:rFonts w:hint="eastAsia"/>
          <w:lang w:val="en-US" w:eastAsia="zh-CN"/>
        </w:rPr>
      </w:pP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r>
        <w:rPr>
          <w:rFonts w:hint="eastAsia"/>
          <w:lang w:val="en-US" w:eastAsia="zh-CN"/>
        </w:rPr>
        <w:t>上传课程资源至超星云盘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lang w:val="en-US" w:eastAsia="zh-CN"/>
        </w:rPr>
      </w:pPr>
      <w:r>
        <w:rPr>
          <w:rFonts w:hint="eastAsia"/>
          <w:lang w:val="en-US" w:eastAsia="zh-CN"/>
        </w:rPr>
        <w:t xml:space="preserve"> ①复制所需上传至云盘的文件，如图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lang w:val="en-US" w:eastAsia="zh-CN"/>
        </w:rPr>
      </w:pPr>
      <w:r>
        <w:drawing>
          <wp:inline distT="0" distB="0" distL="114300" distR="114300">
            <wp:extent cx="2299335" cy="2166620"/>
            <wp:effectExtent l="0" t="0" r="5715" b="508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7"/>
                    <a:stretch>
                      <a:fillRect/>
                    </a:stretch>
                  </pic:blipFill>
                  <pic:spPr>
                    <a:xfrm>
                      <a:off x="0" y="0"/>
                      <a:ext cx="2299335" cy="216662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lang w:val="en-US" w:eastAsia="zh-CN"/>
        </w:rPr>
      </w:pPr>
      <w:r>
        <w:rPr>
          <w:rFonts w:hint="eastAsia"/>
          <w:lang w:val="en-US" w:eastAsia="zh-CN"/>
        </w:rPr>
        <w:t>②将所需上传至云盘的文件粘贴纸超星云盘相应的文件夹下，如图</w:t>
      </w:r>
    </w:p>
    <w:p>
      <w:pPr>
        <w:widowControl w:val="0"/>
        <w:numPr>
          <w:ilvl w:val="0"/>
          <w:numId w:val="0"/>
        </w:numPr>
        <w:kinsoku/>
        <w:wordWrap/>
        <w:overflowPunct/>
        <w:topLinePunct w:val="0"/>
        <w:autoSpaceDE/>
        <w:autoSpaceDN/>
        <w:bidi w:val="0"/>
        <w:spacing w:line="360" w:lineRule="auto"/>
        <w:ind w:left="0" w:leftChars="0" w:right="0" w:rightChars="0"/>
        <w:jc w:val="center"/>
        <w:textAlignment w:val="auto"/>
      </w:pPr>
      <w:r>
        <w:drawing>
          <wp:inline distT="0" distB="0" distL="114300" distR="114300">
            <wp:extent cx="3217545" cy="1979295"/>
            <wp:effectExtent l="0" t="0" r="1905" b="1905"/>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18"/>
                    <a:stretch>
                      <a:fillRect/>
                    </a:stretch>
                  </pic:blipFill>
                  <pic:spPr>
                    <a:xfrm>
                      <a:off x="0" y="0"/>
                      <a:ext cx="3217545" cy="1979295"/>
                    </a:xfrm>
                    <a:prstGeom prst="rect">
                      <a:avLst/>
                    </a:prstGeom>
                    <a:noFill/>
                    <a:ln w="9525">
                      <a:noFill/>
                    </a:ln>
                  </pic:spPr>
                </pic:pic>
              </a:graphicData>
            </a:graphic>
          </wp:inline>
        </w:drawing>
      </w:r>
    </w:p>
    <w:p>
      <w:pPr>
        <w:widowControl w:val="0"/>
        <w:numPr>
          <w:ilvl w:val="0"/>
          <w:numId w:val="0"/>
        </w:numPr>
        <w:kinsoku/>
        <w:wordWrap/>
        <w:overflowPunct/>
        <w:topLinePunct w:val="0"/>
        <w:autoSpaceDE/>
        <w:autoSpaceDN/>
        <w:bidi w:val="0"/>
        <w:spacing w:line="360" w:lineRule="auto"/>
        <w:ind w:left="0" w:leftChars="0" w:right="0" w:rightChars="0"/>
        <w:jc w:val="center"/>
        <w:textAlignment w:val="auto"/>
      </w:pPr>
    </w:p>
    <w:p>
      <w:pPr>
        <w:widowControl w:val="0"/>
        <w:numPr>
          <w:ilvl w:val="0"/>
          <w:numId w:val="0"/>
        </w:numPr>
        <w:kinsoku/>
        <w:wordWrap/>
        <w:overflowPunct/>
        <w:topLinePunct w:val="0"/>
        <w:autoSpaceDE/>
        <w:autoSpaceDN/>
        <w:bidi w:val="0"/>
        <w:spacing w:line="360" w:lineRule="auto"/>
        <w:ind w:left="0" w:leftChars="0" w:right="0" w:rightChars="0"/>
        <w:jc w:val="both"/>
        <w:textAlignment w:val="auto"/>
        <w:rPr>
          <w:rFonts w:hint="eastAsia" w:eastAsia="宋体"/>
          <w:lang w:eastAsia="zh-CN"/>
        </w:rPr>
      </w:pPr>
      <w:r>
        <w:rPr>
          <w:rFonts w:hint="eastAsia"/>
          <w:lang w:eastAsia="zh-CN"/>
        </w:rPr>
        <w:t>③上传进度如图</w:t>
      </w:r>
    </w:p>
    <w:p>
      <w:pPr>
        <w:widowControl w:val="0"/>
        <w:numPr>
          <w:ilvl w:val="0"/>
          <w:numId w:val="0"/>
        </w:numPr>
        <w:kinsoku/>
        <w:wordWrap/>
        <w:overflowPunct/>
        <w:topLinePunct w:val="0"/>
        <w:autoSpaceDE/>
        <w:autoSpaceDN/>
        <w:bidi w:val="0"/>
        <w:spacing w:line="360" w:lineRule="auto"/>
        <w:ind w:left="0" w:leftChars="0" w:right="0" w:rightChars="0"/>
        <w:jc w:val="center"/>
        <w:textAlignment w:val="auto"/>
      </w:pPr>
      <w:r>
        <w:drawing>
          <wp:inline distT="0" distB="0" distL="114300" distR="114300">
            <wp:extent cx="3618865" cy="2713990"/>
            <wp:effectExtent l="0" t="0" r="635" b="10160"/>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9"/>
                    <a:stretch>
                      <a:fillRect/>
                    </a:stretch>
                  </pic:blipFill>
                  <pic:spPr>
                    <a:xfrm>
                      <a:off x="0" y="0"/>
                      <a:ext cx="3618865" cy="2713990"/>
                    </a:xfrm>
                    <a:prstGeom prst="rect">
                      <a:avLst/>
                    </a:prstGeom>
                    <a:noFill/>
                    <a:ln w="9525">
                      <a:noFill/>
                    </a:ln>
                  </pic:spPr>
                </pic:pic>
              </a:graphicData>
            </a:graphic>
          </wp:inline>
        </w:drawing>
      </w:r>
    </w:p>
    <w:p>
      <w:pPr>
        <w:widowControl w:val="0"/>
        <w:numPr>
          <w:ilvl w:val="0"/>
          <w:numId w:val="0"/>
        </w:numPr>
        <w:kinsoku/>
        <w:wordWrap/>
        <w:overflowPunct/>
        <w:topLinePunct w:val="0"/>
        <w:autoSpaceDE/>
        <w:autoSpaceDN/>
        <w:bidi w:val="0"/>
        <w:spacing w:line="360" w:lineRule="auto"/>
        <w:ind w:left="0" w:leftChars="0" w:right="0" w:rightChars="0"/>
        <w:jc w:val="center"/>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color w:val="FF0000"/>
          <w:lang w:val="en-US" w:eastAsia="zh-CN"/>
        </w:rPr>
      </w:pPr>
      <w:r>
        <w:rPr>
          <w:rFonts w:hint="eastAsia"/>
          <w:color w:val="FF0000"/>
          <w:lang w:val="en-US" w:eastAsia="zh-CN"/>
        </w:rPr>
        <w:t>注：按照以上步骤操作建立课程资源库，建议在课程建设前先将所要制作课程需要的PPT、word、PDF等所需的文档及视频上传至超星云盘，建课老师应尽量遵循一定的分类规则进行文件夹的分类，便于以后搭建课程时查找和插入；</w:t>
      </w:r>
    </w:p>
    <w:p>
      <w:pPr>
        <w:pStyle w:val="2"/>
        <w:widowControl w:val="0"/>
        <w:numPr>
          <w:ilvl w:val="0"/>
          <w:numId w:val="4"/>
        </w:numPr>
        <w:kinsoku/>
        <w:wordWrap/>
        <w:overflowPunct/>
        <w:topLinePunct w:val="0"/>
        <w:autoSpaceDE/>
        <w:autoSpaceDN/>
        <w:bidi w:val="0"/>
        <w:spacing w:before="0" w:after="0" w:line="360" w:lineRule="auto"/>
        <w:ind w:left="0" w:leftChars="0" w:right="0" w:rightChars="0"/>
        <w:textAlignment w:val="auto"/>
        <w:rPr>
          <w:rFonts w:hint="eastAsia"/>
          <w:lang w:val="en-US" w:eastAsia="zh-CN"/>
        </w:rPr>
      </w:pPr>
      <w:bookmarkStart w:id="8" w:name="_Toc16583"/>
      <w:r>
        <w:rPr>
          <w:rFonts w:hint="eastAsia"/>
          <w:lang w:val="en-US" w:eastAsia="zh-CN"/>
        </w:rPr>
        <w:t>课程搭建</w:t>
      </w:r>
      <w:bookmarkEnd w:id="8"/>
    </w:p>
    <w:p>
      <w:pPr>
        <w:pStyle w:val="3"/>
        <w:widowControl w:val="0"/>
        <w:kinsoku/>
        <w:wordWrap/>
        <w:overflowPunct/>
        <w:topLinePunct w:val="0"/>
        <w:autoSpaceDE/>
        <w:autoSpaceDN/>
        <w:bidi w:val="0"/>
        <w:spacing w:before="0" w:after="0" w:line="360" w:lineRule="auto"/>
        <w:ind w:left="0" w:leftChars="0" w:right="0" w:rightChars="0"/>
        <w:textAlignment w:val="auto"/>
        <w:rPr>
          <w:rFonts w:hint="eastAsia"/>
          <w:lang w:val="en-US" w:eastAsia="zh-CN"/>
        </w:rPr>
      </w:pPr>
      <w:bookmarkStart w:id="9" w:name="_Toc19553"/>
      <w:r>
        <w:rPr>
          <w:rFonts w:hint="eastAsia"/>
          <w:lang w:val="en-US" w:eastAsia="zh-CN"/>
        </w:rPr>
        <w:t>1.新建课程</w:t>
      </w:r>
      <w:bookmarkEnd w:id="9"/>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ascii="宋体" w:eastAsia="宋体"/>
          <w:lang w:eastAsia="zh-CN"/>
        </w:rPr>
      </w:pPr>
      <w:r>
        <w:rPr>
          <w:rFonts w:hint="eastAsia" w:ascii="宋体"/>
          <w:lang w:val="en-US" w:eastAsia="zh-CN"/>
        </w:rPr>
        <w:t>①</w:t>
      </w:r>
      <w:r>
        <w:rPr>
          <w:rFonts w:hint="eastAsia" w:ascii="宋体"/>
          <w:lang w:eastAsia="zh-CN"/>
        </w:rPr>
        <w:t>登录账号密码，进入教学空间，点击教学空间“</w:t>
      </w:r>
      <w:r>
        <w:rPr>
          <w:rFonts w:hint="eastAsia" w:ascii="宋体"/>
          <w:lang w:val="en-US" w:eastAsia="zh-CN"/>
        </w:rPr>
        <w:t>+</w:t>
      </w:r>
      <w:r>
        <w:rPr>
          <w:rFonts w:hint="eastAsia" w:ascii="宋体"/>
          <w:lang w:eastAsia="zh-CN"/>
        </w:rPr>
        <w:t>”即</w:t>
      </w:r>
      <w:r>
        <w:rPr>
          <w:rFonts w:hint="eastAsia" w:ascii="宋体"/>
          <w:b/>
          <w:bCs/>
          <w:lang w:eastAsia="zh-CN"/>
        </w:rPr>
        <w:t>下图</w:t>
      </w:r>
      <w:r>
        <w:rPr>
          <w:rFonts w:hint="eastAsia" w:ascii="宋体"/>
          <w:lang w:eastAsia="zh-CN"/>
        </w:rPr>
        <w:t>红框部分，进行课程建设；</w:t>
      </w: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pPr>
      <w:r>
        <w:drawing>
          <wp:inline distT="0" distB="0" distL="114300" distR="114300">
            <wp:extent cx="4519295" cy="2545715"/>
            <wp:effectExtent l="0" t="0" r="14605" b="6985"/>
            <wp:docPr id="3"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71"/>
                    <pic:cNvPicPr>
                      <a:picLocks noChangeAspect="1"/>
                    </pic:cNvPicPr>
                  </pic:nvPicPr>
                  <pic:blipFill>
                    <a:blip r:embed="rId20"/>
                    <a:stretch>
                      <a:fillRect/>
                    </a:stretch>
                  </pic:blipFill>
                  <pic:spPr>
                    <a:xfrm>
                      <a:off x="0" y="0"/>
                      <a:ext cx="4519295" cy="2545715"/>
                    </a:xfrm>
                    <a:prstGeom prst="rect">
                      <a:avLst/>
                    </a:prstGeom>
                    <a:noFill/>
                    <a:ln w="9525">
                      <a:noFill/>
                    </a:ln>
                  </pic:spPr>
                </pic:pic>
              </a:graphicData>
            </a:graphic>
          </wp:inline>
        </w:drawing>
      </w: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b/>
          <w:bCs/>
          <w:lang w:val="en-US" w:eastAsia="zh-CN"/>
        </w:rPr>
      </w:pPr>
      <w:r>
        <w:rPr>
          <w:rFonts w:hint="eastAsia"/>
          <w:lang w:val="en-US" w:eastAsia="zh-CN"/>
        </w:rPr>
        <w:t>②建设课程填写课程基本信息，如</w:t>
      </w:r>
      <w:r>
        <w:rPr>
          <w:rFonts w:hint="eastAsia"/>
          <w:b/>
          <w:bCs/>
          <w:lang w:val="en-US" w:eastAsia="zh-CN"/>
        </w:rPr>
        <w:t>图（黄色框部分为选填）</w:t>
      </w: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b/>
          <w:bCs/>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r>
        <w:drawing>
          <wp:inline distT="0" distB="0" distL="114300" distR="114300">
            <wp:extent cx="4931410" cy="2496185"/>
            <wp:effectExtent l="0" t="0" r="2540" b="18415"/>
            <wp:docPr id="4"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72"/>
                    <pic:cNvPicPr>
                      <a:picLocks noChangeAspect="1"/>
                    </pic:cNvPicPr>
                  </pic:nvPicPr>
                  <pic:blipFill>
                    <a:blip r:embed="rId21"/>
                    <a:stretch>
                      <a:fillRect/>
                    </a:stretch>
                  </pic:blipFill>
                  <pic:spPr>
                    <a:xfrm>
                      <a:off x="0" y="0"/>
                      <a:ext cx="4931410" cy="2496185"/>
                    </a:xfrm>
                    <a:prstGeom prst="rect">
                      <a:avLst/>
                    </a:prstGeom>
                    <a:noFill/>
                    <a:ln w="9525">
                      <a:noFill/>
                    </a:ln>
                  </pic:spPr>
                </pic:pic>
              </a:graphicData>
            </a:graphic>
          </wp:inline>
        </w:drawing>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r>
        <w:rPr>
          <w:rFonts w:hint="eastAsia"/>
          <w:lang w:val="en-US" w:eastAsia="zh-CN"/>
        </w:rPr>
        <w:t>③选课课程封面 如下</w:t>
      </w:r>
      <w:r>
        <w:rPr>
          <w:rFonts w:hint="eastAsia"/>
          <w:b w:val="0"/>
          <w:bCs w:val="0"/>
          <w:lang w:val="en-US" w:eastAsia="zh-CN"/>
        </w:rPr>
        <w:t>图</w:t>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pPr>
      <w:r>
        <w:drawing>
          <wp:inline distT="0" distB="0" distL="114300" distR="114300">
            <wp:extent cx="5274310" cy="2922905"/>
            <wp:effectExtent l="0" t="0" r="2540" b="10795"/>
            <wp:docPr id="5"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3"/>
                    <pic:cNvPicPr>
                      <a:picLocks noChangeAspect="1"/>
                    </pic:cNvPicPr>
                  </pic:nvPicPr>
                  <pic:blipFill>
                    <a:blip r:embed="rId22"/>
                    <a:stretch>
                      <a:fillRect/>
                    </a:stretch>
                  </pic:blipFill>
                  <pic:spPr>
                    <a:xfrm>
                      <a:off x="0" y="0"/>
                      <a:ext cx="5274310" cy="2922905"/>
                    </a:xfrm>
                    <a:prstGeom prst="rect">
                      <a:avLst/>
                    </a:prstGeom>
                    <a:noFill/>
                    <a:ln w="9525">
                      <a:noFill/>
                    </a:ln>
                  </pic:spPr>
                </pic:pic>
              </a:graphicData>
            </a:graphic>
          </wp:inline>
        </w:drawing>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b w:val="0"/>
          <w:bCs w:val="0"/>
          <w:lang w:val="en-US" w:eastAsia="zh-CN"/>
        </w:rPr>
      </w:pPr>
      <w:r>
        <w:rPr>
          <w:rFonts w:hint="eastAsia"/>
          <w:lang w:val="en-US" w:eastAsia="zh-CN"/>
        </w:rPr>
        <w:t>④生成课程单元</w:t>
      </w:r>
      <w:r>
        <w:rPr>
          <w:rFonts w:hint="eastAsia"/>
          <w:b w:val="0"/>
          <w:bCs w:val="0"/>
          <w:lang w:val="en-US" w:eastAsia="zh-CN"/>
        </w:rPr>
        <w:t>，如下图</w:t>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b w:val="0"/>
          <w:bCs w:val="0"/>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r>
        <w:drawing>
          <wp:inline distT="0" distB="0" distL="114300" distR="114300">
            <wp:extent cx="3286125" cy="2957195"/>
            <wp:effectExtent l="0" t="0" r="9525" b="14605"/>
            <wp:docPr id="6"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74"/>
                    <pic:cNvPicPr>
                      <a:picLocks noChangeAspect="1"/>
                    </pic:cNvPicPr>
                  </pic:nvPicPr>
                  <pic:blipFill>
                    <a:blip r:embed="rId23"/>
                    <a:stretch>
                      <a:fillRect/>
                    </a:stretch>
                  </pic:blipFill>
                  <pic:spPr>
                    <a:xfrm>
                      <a:off x="0" y="0"/>
                      <a:ext cx="3286125" cy="2957195"/>
                    </a:xfrm>
                    <a:prstGeom prst="rect">
                      <a:avLst/>
                    </a:prstGeom>
                    <a:noFill/>
                    <a:ln w="9525">
                      <a:noFill/>
                    </a:ln>
                  </pic:spPr>
                </pic:pic>
              </a:graphicData>
            </a:graphic>
          </wp:inline>
        </w:drawing>
      </w: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p>
    <w:p>
      <w:pPr>
        <w:pStyle w:val="3"/>
        <w:widowControl w:val="0"/>
        <w:numPr>
          <w:ilvl w:val="0"/>
          <w:numId w:val="5"/>
        </w:numPr>
        <w:kinsoku/>
        <w:wordWrap/>
        <w:overflowPunct/>
        <w:topLinePunct w:val="0"/>
        <w:autoSpaceDE/>
        <w:autoSpaceDN/>
        <w:bidi w:val="0"/>
        <w:spacing w:before="0" w:after="0" w:line="360" w:lineRule="auto"/>
        <w:ind w:left="0" w:leftChars="0" w:right="0" w:rightChars="0"/>
        <w:textAlignment w:val="auto"/>
        <w:rPr>
          <w:rFonts w:hint="eastAsia"/>
          <w:lang w:val="en-US" w:eastAsia="zh-CN"/>
        </w:rPr>
      </w:pPr>
      <w:bookmarkStart w:id="10" w:name="_Toc1191"/>
      <w:r>
        <w:rPr>
          <w:rFonts w:hint="eastAsia"/>
          <w:lang w:val="en-US" w:eastAsia="zh-CN"/>
        </w:rPr>
        <w:t>建设课程大纲</w:t>
      </w:r>
      <w:bookmarkEnd w:id="10"/>
    </w:p>
    <w:p>
      <w:pPr>
        <w:pStyle w:val="4"/>
        <w:widowControl w:val="0"/>
        <w:kinsoku/>
        <w:wordWrap/>
        <w:overflowPunct/>
        <w:topLinePunct w:val="0"/>
        <w:autoSpaceDE/>
        <w:autoSpaceDN/>
        <w:bidi w:val="0"/>
        <w:spacing w:before="0" w:after="0" w:line="360" w:lineRule="auto"/>
        <w:ind w:left="0" w:leftChars="0" w:right="0" w:rightChars="0"/>
        <w:textAlignment w:val="auto"/>
        <w:rPr>
          <w:rFonts w:hint="eastAsia"/>
          <w:lang w:val="en-US" w:eastAsia="zh-CN"/>
        </w:rPr>
      </w:pPr>
      <w:bookmarkStart w:id="11" w:name="_Toc22857"/>
      <w:r>
        <w:rPr>
          <w:rFonts w:hint="eastAsia"/>
          <w:lang w:val="en-US" w:eastAsia="zh-CN"/>
        </w:rPr>
        <w:t>方法一：逐个编辑</w:t>
      </w:r>
      <w:bookmarkEnd w:id="11"/>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r>
        <w:rPr>
          <w:rFonts w:hint="eastAsia"/>
          <w:lang w:val="en-US" w:eastAsia="zh-CN"/>
        </w:rPr>
        <w:t>进入课程进行课程大纲目录编辑，如</w:t>
      </w:r>
      <w:r>
        <w:rPr>
          <w:rFonts w:hint="eastAsia"/>
          <w:b w:val="0"/>
          <w:bCs w:val="0"/>
          <w:lang w:val="en-US" w:eastAsia="zh-CN"/>
        </w:rPr>
        <w:t>下图</w:t>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pPr>
      <w:r>
        <w:drawing>
          <wp:inline distT="0" distB="0" distL="114300" distR="114300">
            <wp:extent cx="3970020" cy="1993265"/>
            <wp:effectExtent l="0" t="0" r="11430" b="6985"/>
            <wp:docPr id="7"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5"/>
                    <pic:cNvPicPr>
                      <a:picLocks noChangeAspect="1"/>
                    </pic:cNvPicPr>
                  </pic:nvPicPr>
                  <pic:blipFill>
                    <a:blip r:embed="rId24"/>
                    <a:stretch>
                      <a:fillRect/>
                    </a:stretch>
                  </pic:blipFill>
                  <pic:spPr>
                    <a:xfrm>
                      <a:off x="0" y="0"/>
                      <a:ext cx="3970020" cy="1993265"/>
                    </a:xfrm>
                    <a:prstGeom prst="rect">
                      <a:avLst/>
                    </a:prstGeom>
                    <a:noFill/>
                    <a:ln w="9525">
                      <a:noFill/>
                    </a:ln>
                  </pic:spPr>
                </pic:pic>
              </a:graphicData>
            </a:graphic>
          </wp:inline>
        </w:drawing>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pPr>
      <w:r>
        <w:drawing>
          <wp:inline distT="0" distB="0" distL="114300" distR="114300">
            <wp:extent cx="3096895" cy="4660900"/>
            <wp:effectExtent l="0" t="0" r="8255" b="6350"/>
            <wp:docPr id="8"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6"/>
                    <pic:cNvPicPr>
                      <a:picLocks noChangeAspect="1"/>
                    </pic:cNvPicPr>
                  </pic:nvPicPr>
                  <pic:blipFill>
                    <a:blip r:embed="rId25"/>
                    <a:stretch>
                      <a:fillRect/>
                    </a:stretch>
                  </pic:blipFill>
                  <pic:spPr>
                    <a:xfrm>
                      <a:off x="0" y="0"/>
                      <a:ext cx="3096895" cy="4660900"/>
                    </a:xfrm>
                    <a:prstGeom prst="rect">
                      <a:avLst/>
                    </a:prstGeom>
                    <a:noFill/>
                    <a:ln w="9525">
                      <a:noFill/>
                    </a:ln>
                  </pic:spPr>
                </pic:pic>
              </a:graphicData>
            </a:graphic>
          </wp:inline>
        </w:drawing>
      </w:r>
    </w:p>
    <w:p>
      <w:pPr>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p>
    <w:p>
      <w:pPr>
        <w:pStyle w:val="4"/>
        <w:widowControl w:val="0"/>
        <w:kinsoku/>
        <w:wordWrap/>
        <w:overflowPunct/>
        <w:topLinePunct w:val="0"/>
        <w:autoSpaceDE/>
        <w:autoSpaceDN/>
        <w:bidi w:val="0"/>
        <w:spacing w:before="0" w:after="0" w:line="360" w:lineRule="auto"/>
        <w:ind w:left="0" w:leftChars="0" w:right="0" w:rightChars="0"/>
        <w:textAlignment w:val="auto"/>
        <w:rPr>
          <w:rFonts w:hint="eastAsia"/>
          <w:lang w:val="en-US" w:eastAsia="zh-CN"/>
        </w:rPr>
      </w:pPr>
      <w:bookmarkStart w:id="12" w:name="_Toc30453"/>
      <w:r>
        <w:rPr>
          <w:rFonts w:hint="eastAsia"/>
          <w:lang w:val="en-US" w:eastAsia="zh-CN"/>
        </w:rPr>
        <w:t>方法二：批量编辑</w:t>
      </w:r>
      <w:bookmarkEnd w:id="12"/>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b/>
          <w:bCs/>
          <w:lang w:val="en-US" w:eastAsia="zh-CN"/>
        </w:rPr>
      </w:pPr>
      <w:r>
        <w:rPr>
          <w:rFonts w:hint="eastAsia"/>
          <w:lang w:val="en-US" w:eastAsia="zh-CN"/>
        </w:rPr>
        <w:t>①下载批量导入模板，如下图</w:t>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pPr>
      <w:r>
        <w:drawing>
          <wp:inline distT="0" distB="0" distL="114300" distR="114300">
            <wp:extent cx="2183130" cy="4949190"/>
            <wp:effectExtent l="0" t="0" r="7620" b="3810"/>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26"/>
                    <a:stretch>
                      <a:fillRect/>
                    </a:stretch>
                  </pic:blipFill>
                  <pic:spPr>
                    <a:xfrm>
                      <a:off x="0" y="0"/>
                      <a:ext cx="2183130" cy="4949190"/>
                    </a:xfrm>
                    <a:prstGeom prst="rect">
                      <a:avLst/>
                    </a:prstGeom>
                    <a:noFill/>
                    <a:ln w="9525">
                      <a:noFill/>
                    </a:ln>
                  </pic:spPr>
                </pic:pic>
              </a:graphicData>
            </a:graphic>
          </wp:inline>
        </w:drawing>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pPr>
      <w:r>
        <w:drawing>
          <wp:inline distT="0" distB="0" distL="114300" distR="114300">
            <wp:extent cx="3398520" cy="2065020"/>
            <wp:effectExtent l="0" t="0" r="11430" b="1143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27"/>
                    <a:stretch>
                      <a:fillRect/>
                    </a:stretch>
                  </pic:blipFill>
                  <pic:spPr>
                    <a:xfrm>
                      <a:off x="0" y="0"/>
                      <a:ext cx="3398520" cy="2065020"/>
                    </a:xfrm>
                    <a:prstGeom prst="rect">
                      <a:avLst/>
                    </a:prstGeom>
                    <a:noFill/>
                    <a:ln w="9525">
                      <a:noFill/>
                    </a:ln>
                  </pic:spPr>
                </pic:pic>
              </a:graphicData>
            </a:graphic>
          </wp:inline>
        </w:drawing>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r>
        <w:rPr>
          <w:rFonts w:hint="eastAsia"/>
          <w:lang w:val="en-US" w:eastAsia="zh-CN"/>
        </w:rPr>
        <w:t>② 根据模板打入目录内容，如下图所示</w:t>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pPr>
      <w:bookmarkStart w:id="42" w:name="_GoBack"/>
      <w:r>
        <w:drawing>
          <wp:inline distT="0" distB="0" distL="114300" distR="114300">
            <wp:extent cx="5327650" cy="4669155"/>
            <wp:effectExtent l="0" t="0" r="6350" b="17145"/>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28"/>
                    <a:stretch>
                      <a:fillRect/>
                    </a:stretch>
                  </pic:blipFill>
                  <pic:spPr>
                    <a:xfrm>
                      <a:off x="0" y="0"/>
                      <a:ext cx="5327650" cy="4669155"/>
                    </a:xfrm>
                    <a:prstGeom prst="rect">
                      <a:avLst/>
                    </a:prstGeom>
                    <a:noFill/>
                    <a:ln w="9525">
                      <a:noFill/>
                    </a:ln>
                  </pic:spPr>
                </pic:pic>
              </a:graphicData>
            </a:graphic>
          </wp:inline>
        </w:drawing>
      </w:r>
      <w:bookmarkEnd w:id="42"/>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r>
        <w:rPr>
          <w:rFonts w:hint="eastAsia"/>
          <w:lang w:val="en-US" w:eastAsia="zh-CN"/>
        </w:rPr>
        <w:t>③ 批量导入，如下图</w:t>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pPr>
      <w:r>
        <w:drawing>
          <wp:inline distT="0" distB="0" distL="114300" distR="114300">
            <wp:extent cx="1967230" cy="4268470"/>
            <wp:effectExtent l="0" t="0" r="13970" b="17780"/>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26"/>
                    <a:stretch>
                      <a:fillRect/>
                    </a:stretch>
                  </pic:blipFill>
                  <pic:spPr>
                    <a:xfrm>
                      <a:off x="0" y="0"/>
                      <a:ext cx="1967230" cy="4268470"/>
                    </a:xfrm>
                    <a:prstGeom prst="rect">
                      <a:avLst/>
                    </a:prstGeom>
                    <a:noFill/>
                    <a:ln w="9525">
                      <a:noFill/>
                    </a:ln>
                  </pic:spPr>
                </pic:pic>
              </a:graphicData>
            </a:graphic>
          </wp:inline>
        </w:drawing>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pPr>
      <w:r>
        <w:drawing>
          <wp:inline distT="0" distB="0" distL="114300" distR="114300">
            <wp:extent cx="4123055" cy="3325495"/>
            <wp:effectExtent l="0" t="0" r="10795" b="825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29"/>
                    <a:stretch>
                      <a:fillRect/>
                    </a:stretch>
                  </pic:blipFill>
                  <pic:spPr>
                    <a:xfrm>
                      <a:off x="0" y="0"/>
                      <a:ext cx="4123055" cy="3325495"/>
                    </a:xfrm>
                    <a:prstGeom prst="rect">
                      <a:avLst/>
                    </a:prstGeom>
                    <a:noFill/>
                    <a:ln w="9525">
                      <a:noFill/>
                    </a:ln>
                  </pic:spPr>
                </pic:pic>
              </a:graphicData>
            </a:graphic>
          </wp:inline>
        </w:drawing>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both"/>
        <w:textAlignment w:val="auto"/>
        <w:rPr>
          <w:rFonts w:hint="eastAsia"/>
          <w:lang w:val="en-US" w:eastAsia="zh-CN"/>
        </w:rPr>
      </w:pPr>
      <w:r>
        <w:rPr>
          <w:rFonts w:hint="eastAsia"/>
          <w:lang w:val="en-US" w:eastAsia="zh-CN"/>
        </w:rPr>
        <w:t>导入效果如下图</w:t>
      </w:r>
    </w:p>
    <w:p>
      <w:pPr>
        <w:widowControl w:val="0"/>
        <w:numPr>
          <w:ilvl w:val="0"/>
          <w:numId w:val="0"/>
        </w:numPr>
        <w:kinsoku/>
        <w:wordWrap/>
        <w:overflowPunct/>
        <w:topLinePunct w:val="0"/>
        <w:autoSpaceDE/>
        <w:autoSpaceDN/>
        <w:bidi w:val="0"/>
        <w:adjustRightInd w:val="0"/>
        <w:snapToGrid w:val="0"/>
        <w:spacing w:line="360" w:lineRule="auto"/>
        <w:ind w:left="0" w:leftChars="0" w:right="0" w:rightChars="0"/>
        <w:jc w:val="center"/>
        <w:textAlignment w:val="auto"/>
      </w:pPr>
      <w:r>
        <w:drawing>
          <wp:inline distT="0" distB="0" distL="114300" distR="114300">
            <wp:extent cx="2493010" cy="5556250"/>
            <wp:effectExtent l="0" t="0" r="2540" b="6350"/>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pic:cNvPicPr>
                      <a:picLocks noChangeAspect="1"/>
                    </pic:cNvPicPr>
                  </pic:nvPicPr>
                  <pic:blipFill>
                    <a:blip r:embed="rId30"/>
                    <a:stretch>
                      <a:fillRect/>
                    </a:stretch>
                  </pic:blipFill>
                  <pic:spPr>
                    <a:xfrm>
                      <a:off x="0" y="0"/>
                      <a:ext cx="2493010" cy="5556250"/>
                    </a:xfrm>
                    <a:prstGeom prst="rect">
                      <a:avLst/>
                    </a:prstGeom>
                    <a:noFill/>
                    <a:ln w="9525">
                      <a:noFill/>
                    </a:ln>
                  </pic:spPr>
                </pic:pic>
              </a:graphicData>
            </a:graphic>
          </wp:inline>
        </w:drawing>
      </w: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b/>
          <w:bCs/>
          <w:color w:val="FF0000"/>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b/>
          <w:bCs/>
          <w:color w:val="FF0000"/>
          <w:lang w:val="en-US" w:eastAsia="zh-CN"/>
        </w:rPr>
      </w:pPr>
      <w:r>
        <w:rPr>
          <w:rFonts w:hint="eastAsia"/>
          <w:b/>
          <w:bCs/>
          <w:color w:val="FF0000"/>
          <w:lang w:val="en-US" w:eastAsia="zh-CN"/>
        </w:rPr>
        <w:t>注：老师应先把目录搭建完成形成完整课程章节架构</w:t>
      </w: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b/>
          <w:bCs/>
          <w:color w:val="FF0000"/>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b/>
          <w:bCs/>
          <w:color w:val="FF0000"/>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b/>
          <w:bCs/>
          <w:color w:val="FF0000"/>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b/>
          <w:bCs/>
          <w:color w:val="FF0000"/>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b/>
          <w:bCs/>
          <w:color w:val="FF0000"/>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b/>
          <w:bCs/>
          <w:color w:val="FF0000"/>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b/>
          <w:bCs/>
          <w:color w:val="FF0000"/>
          <w:lang w:val="en-US" w:eastAsia="zh-CN"/>
        </w:rPr>
      </w:pPr>
    </w:p>
    <w:p>
      <w:pPr>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eastAsia"/>
          <w:b/>
          <w:bCs/>
          <w:color w:val="FF0000"/>
          <w:lang w:val="en-US" w:eastAsia="zh-CN"/>
        </w:rPr>
      </w:pPr>
    </w:p>
    <w:p>
      <w:pPr>
        <w:pStyle w:val="3"/>
        <w:widowControl w:val="0"/>
        <w:numPr>
          <w:ilvl w:val="0"/>
          <w:numId w:val="5"/>
        </w:numPr>
        <w:kinsoku/>
        <w:wordWrap/>
        <w:overflowPunct/>
        <w:topLinePunct w:val="0"/>
        <w:autoSpaceDE/>
        <w:autoSpaceDN/>
        <w:bidi w:val="0"/>
        <w:spacing w:before="0" w:after="0" w:line="360" w:lineRule="auto"/>
        <w:ind w:left="0" w:leftChars="0" w:right="0" w:rightChars="0"/>
        <w:textAlignment w:val="auto"/>
        <w:rPr>
          <w:rFonts w:hint="eastAsia"/>
          <w:lang w:val="en-US" w:eastAsia="zh-CN"/>
        </w:rPr>
      </w:pPr>
      <w:bookmarkStart w:id="13" w:name="_Toc20326"/>
      <w:r>
        <w:rPr>
          <w:rFonts w:hint="eastAsia"/>
          <w:lang w:val="en-US" w:eastAsia="zh-CN"/>
        </w:rPr>
        <w:t>课程内容建设</w:t>
      </w:r>
      <w:bookmarkEnd w:id="13"/>
    </w:p>
    <w:p>
      <w:pPr>
        <w:pStyle w:val="4"/>
        <w:rPr>
          <w:rFonts w:hint="eastAsia"/>
          <w:lang w:val="en-US" w:eastAsia="zh-CN"/>
        </w:rPr>
      </w:pPr>
      <w:bookmarkStart w:id="14" w:name="_Toc25889"/>
      <w:r>
        <w:rPr>
          <w:rFonts w:hint="eastAsia"/>
          <w:lang w:val="en-US" w:eastAsia="zh-CN"/>
        </w:rPr>
        <w:t>① 建立内容标签</w:t>
      </w:r>
      <w:bookmarkEnd w:id="14"/>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val="en-US" w:eastAsia="zh-CN"/>
        </w:rPr>
      </w:pPr>
      <w:r>
        <w:rPr>
          <w:rFonts w:hint="eastAsia"/>
          <w:lang w:val="en-US" w:eastAsia="zh-CN"/>
        </w:rPr>
        <w:t>进入课程编辑模式，如下图</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pPr>
      <w:r>
        <w:drawing>
          <wp:inline distT="0" distB="0" distL="114300" distR="114300">
            <wp:extent cx="2962910" cy="1593850"/>
            <wp:effectExtent l="0" t="0" r="8890" b="6350"/>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31"/>
                    <a:stretch>
                      <a:fillRect/>
                    </a:stretch>
                  </pic:blipFill>
                  <pic:spPr>
                    <a:xfrm>
                      <a:off x="0" y="0"/>
                      <a:ext cx="2962910" cy="159385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r>
        <w:rPr>
          <w:rFonts w:hint="eastAsia"/>
          <w:lang w:val="en-US" w:eastAsia="zh-CN"/>
        </w:rPr>
        <w:t>根据课程知识点建立内容标签，如下图</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pPr>
      <w:r>
        <w:drawing>
          <wp:inline distT="0" distB="0" distL="114300" distR="114300">
            <wp:extent cx="3921760" cy="1998345"/>
            <wp:effectExtent l="0" t="0" r="2540" b="1905"/>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32"/>
                    <a:stretch>
                      <a:fillRect/>
                    </a:stretch>
                  </pic:blipFill>
                  <pic:spPr>
                    <a:xfrm>
                      <a:off x="0" y="0"/>
                      <a:ext cx="3921760" cy="199834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r>
        <w:rPr>
          <w:rFonts w:hint="eastAsia"/>
          <w:lang w:val="en-US" w:eastAsia="zh-CN"/>
        </w:rPr>
        <w:t>知识点标签效果如下图</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pPr>
      <w:r>
        <w:drawing>
          <wp:inline distT="0" distB="0" distL="114300" distR="114300">
            <wp:extent cx="3707765" cy="1960245"/>
            <wp:effectExtent l="0" t="0" r="6985" b="1905"/>
            <wp:docPr id="4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pic:cNvPicPr>
                      <a:picLocks noChangeAspect="1"/>
                    </pic:cNvPicPr>
                  </pic:nvPicPr>
                  <pic:blipFill>
                    <a:blip r:embed="rId33"/>
                    <a:stretch>
                      <a:fillRect/>
                    </a:stretch>
                  </pic:blipFill>
                  <pic:spPr>
                    <a:xfrm>
                      <a:off x="0" y="0"/>
                      <a:ext cx="3707765" cy="196024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pPr>
    </w:p>
    <w:p>
      <w:pPr>
        <w:pStyle w:val="4"/>
        <w:rPr>
          <w:rFonts w:hint="eastAsia"/>
          <w:lang w:val="en-US" w:eastAsia="zh-CN"/>
        </w:rPr>
      </w:pPr>
      <w:bookmarkStart w:id="15" w:name="_Toc27769"/>
      <w:r>
        <w:rPr>
          <w:rFonts w:hint="eastAsia"/>
          <w:lang w:eastAsia="zh-CN"/>
        </w:rPr>
        <w:t>②</w:t>
      </w:r>
      <w:r>
        <w:rPr>
          <w:rFonts w:hint="eastAsia"/>
          <w:lang w:val="en-US" w:eastAsia="zh-CN"/>
        </w:rPr>
        <w:t xml:space="preserve"> 课程内容建设</w:t>
      </w:r>
      <w:bookmarkEnd w:id="15"/>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val="en-US" w:eastAsia="zh-CN"/>
        </w:rPr>
      </w:pPr>
      <w:r>
        <w:rPr>
          <w:rFonts w:hint="eastAsia"/>
          <w:lang w:val="en-US" w:eastAsia="zh-CN"/>
        </w:rPr>
        <w:t>在知识点标签下建立相对应的内容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val="en-US" w:eastAsia="zh-CN"/>
        </w:rPr>
      </w:pPr>
      <w:r>
        <w:rPr>
          <w:rFonts w:hint="eastAsia"/>
          <w:lang w:val="en-US" w:eastAsia="zh-CN"/>
        </w:rPr>
        <w:t>1.内容填充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pPr>
      <w:r>
        <w:drawing>
          <wp:inline distT="0" distB="0" distL="114300" distR="114300">
            <wp:extent cx="4471670" cy="1720850"/>
            <wp:effectExtent l="0" t="0" r="5080" b="12700"/>
            <wp:docPr id="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7"/>
                    <pic:cNvPicPr>
                      <a:picLocks noChangeAspect="1"/>
                    </pic:cNvPicPr>
                  </pic:nvPicPr>
                  <pic:blipFill>
                    <a:blip r:embed="rId34"/>
                    <a:stretch>
                      <a:fillRect/>
                    </a:stretch>
                  </pic:blipFill>
                  <pic:spPr>
                    <a:xfrm>
                      <a:off x="0" y="0"/>
                      <a:ext cx="4471670" cy="172085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pP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r>
        <w:rPr>
          <w:rFonts w:hint="eastAsia"/>
          <w:lang w:val="en-US" w:eastAsia="zh-CN"/>
        </w:rPr>
        <w:t>资料上传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pPr>
      <w:r>
        <w:drawing>
          <wp:inline distT="0" distB="0" distL="114300" distR="114300">
            <wp:extent cx="4074795" cy="1644650"/>
            <wp:effectExtent l="0" t="0" r="1905" b="12700"/>
            <wp:docPr id="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pic:cNvPicPr>
                      <a:picLocks noChangeAspect="1"/>
                    </pic:cNvPicPr>
                  </pic:nvPicPr>
                  <pic:blipFill>
                    <a:blip r:embed="rId35"/>
                    <a:stretch>
                      <a:fillRect/>
                    </a:stretch>
                  </pic:blipFill>
                  <pic:spPr>
                    <a:xfrm>
                      <a:off x="0" y="0"/>
                      <a:ext cx="4074795" cy="164465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pPr>
      <w:r>
        <w:drawing>
          <wp:inline distT="0" distB="0" distL="114300" distR="114300">
            <wp:extent cx="2690495" cy="2490470"/>
            <wp:effectExtent l="0" t="0" r="14605" b="5080"/>
            <wp:docPr id="4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2"/>
                    <pic:cNvPicPr>
                      <a:picLocks noChangeAspect="1"/>
                    </pic:cNvPicPr>
                  </pic:nvPicPr>
                  <pic:blipFill>
                    <a:blip r:embed="rId36"/>
                    <a:stretch>
                      <a:fillRect/>
                    </a:stretch>
                  </pic:blipFill>
                  <pic:spPr>
                    <a:xfrm>
                      <a:off x="0" y="0"/>
                      <a:ext cx="2690495" cy="249047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pPr>
      <w:r>
        <w:drawing>
          <wp:inline distT="0" distB="0" distL="114300" distR="114300">
            <wp:extent cx="4552950" cy="1609090"/>
            <wp:effectExtent l="0" t="0" r="0" b="10160"/>
            <wp:docPr id="9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6"/>
                    <pic:cNvPicPr>
                      <a:picLocks noChangeAspect="1"/>
                    </pic:cNvPicPr>
                  </pic:nvPicPr>
                  <pic:blipFill>
                    <a:blip r:embed="rId37"/>
                    <a:stretch>
                      <a:fillRect/>
                    </a:stretch>
                  </pic:blipFill>
                  <pic:spPr>
                    <a:xfrm>
                      <a:off x="0" y="0"/>
                      <a:ext cx="4552950" cy="160909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rPr>
          <w:rFonts w:hint="eastAsia"/>
          <w:lang w:val="en-US" w:eastAsia="zh-CN"/>
        </w:rPr>
      </w:pP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r>
        <w:rPr>
          <w:rFonts w:hint="eastAsia"/>
          <w:lang w:val="en-US" w:eastAsia="zh-CN"/>
        </w:rPr>
        <w:t>视频上传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pPr>
      <w:r>
        <w:drawing>
          <wp:inline distT="0" distB="0" distL="114300" distR="114300">
            <wp:extent cx="3778885" cy="1398905"/>
            <wp:effectExtent l="0" t="0" r="12065" b="10795"/>
            <wp:docPr id="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1"/>
                    <pic:cNvPicPr>
                      <a:picLocks noChangeAspect="1"/>
                    </pic:cNvPicPr>
                  </pic:nvPicPr>
                  <pic:blipFill>
                    <a:blip r:embed="rId38"/>
                    <a:stretch>
                      <a:fillRect/>
                    </a:stretch>
                  </pic:blipFill>
                  <pic:spPr>
                    <a:xfrm>
                      <a:off x="0" y="0"/>
                      <a:ext cx="3778885" cy="139890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pPr>
      <w:r>
        <w:drawing>
          <wp:inline distT="0" distB="0" distL="114300" distR="114300">
            <wp:extent cx="2770505" cy="2422525"/>
            <wp:effectExtent l="0" t="0" r="10795" b="15875"/>
            <wp:docPr id="4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
                    <pic:cNvPicPr>
                      <a:picLocks noChangeAspect="1"/>
                    </pic:cNvPicPr>
                  </pic:nvPicPr>
                  <pic:blipFill>
                    <a:blip r:embed="rId39"/>
                    <a:stretch>
                      <a:fillRect/>
                    </a:stretch>
                  </pic:blipFill>
                  <pic:spPr>
                    <a:xfrm>
                      <a:off x="0" y="0"/>
                      <a:ext cx="2770505" cy="242252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rPr>
          <w:rFonts w:hint="eastAsia"/>
          <w:lang w:val="en-US" w:eastAsia="zh-CN"/>
        </w:rPr>
      </w:pPr>
      <w:r>
        <w:drawing>
          <wp:inline distT="0" distB="0" distL="114300" distR="114300">
            <wp:extent cx="2938145" cy="2505075"/>
            <wp:effectExtent l="0" t="0" r="14605" b="9525"/>
            <wp:docPr id="4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4"/>
                    <pic:cNvPicPr>
                      <a:picLocks noChangeAspect="1"/>
                    </pic:cNvPicPr>
                  </pic:nvPicPr>
                  <pic:blipFill>
                    <a:blip r:embed="rId40"/>
                    <a:stretch>
                      <a:fillRect/>
                    </a:stretch>
                  </pic:blipFill>
                  <pic:spPr>
                    <a:xfrm>
                      <a:off x="0" y="0"/>
                      <a:ext cx="2938145" cy="2505075"/>
                    </a:xfrm>
                    <a:prstGeom prst="rect">
                      <a:avLst/>
                    </a:prstGeom>
                    <a:noFill/>
                    <a:ln w="9525">
                      <a:noFill/>
                    </a:ln>
                  </pic:spPr>
                </pic:pic>
              </a:graphicData>
            </a:graphic>
          </wp:inline>
        </w:drawing>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lang w:val="en-US" w:eastAsia="zh-CN"/>
        </w:rPr>
      </w:pPr>
      <w:r>
        <w:rPr>
          <w:rFonts w:hint="eastAsia"/>
          <w:lang w:val="en-US" w:eastAsia="zh-CN"/>
        </w:rPr>
        <w:t>章节测验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pPr>
      <w:r>
        <w:drawing>
          <wp:inline distT="0" distB="0" distL="114300" distR="114300">
            <wp:extent cx="4114800" cy="2394585"/>
            <wp:effectExtent l="0" t="0" r="0" b="5715"/>
            <wp:docPr id="4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pic:cNvPicPr>
                      <a:picLocks noChangeAspect="1"/>
                    </pic:cNvPicPr>
                  </pic:nvPicPr>
                  <pic:blipFill>
                    <a:blip r:embed="rId41"/>
                    <a:stretch>
                      <a:fillRect/>
                    </a:stretch>
                  </pic:blipFill>
                  <pic:spPr>
                    <a:xfrm>
                      <a:off x="0" y="0"/>
                      <a:ext cx="4114800" cy="239458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pPr>
      <w:r>
        <w:drawing>
          <wp:inline distT="0" distB="0" distL="114300" distR="114300">
            <wp:extent cx="3502660" cy="1464945"/>
            <wp:effectExtent l="0" t="0" r="2540" b="1905"/>
            <wp:docPr id="5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6"/>
                    <pic:cNvPicPr>
                      <a:picLocks noChangeAspect="1"/>
                    </pic:cNvPicPr>
                  </pic:nvPicPr>
                  <pic:blipFill>
                    <a:blip r:embed="rId42"/>
                    <a:stretch>
                      <a:fillRect/>
                    </a:stretch>
                  </pic:blipFill>
                  <pic:spPr>
                    <a:xfrm>
                      <a:off x="0" y="0"/>
                      <a:ext cx="3502660" cy="146494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9"/>
        <w:rPr>
          <w:rFonts w:hint="eastAsia"/>
          <w:lang w:val="en-US" w:eastAsia="zh-CN"/>
        </w:rPr>
      </w:pPr>
      <w:r>
        <w:drawing>
          <wp:inline distT="0" distB="0" distL="114300" distR="114300">
            <wp:extent cx="3216910" cy="925195"/>
            <wp:effectExtent l="0" t="0" r="2540" b="8255"/>
            <wp:docPr id="5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7"/>
                    <pic:cNvPicPr>
                      <a:picLocks noChangeAspect="1"/>
                    </pic:cNvPicPr>
                  </pic:nvPicPr>
                  <pic:blipFill>
                    <a:blip r:embed="rId43"/>
                    <a:stretch>
                      <a:fillRect/>
                    </a:stretch>
                  </pic:blipFill>
                  <pic:spPr>
                    <a:xfrm>
                      <a:off x="0" y="0"/>
                      <a:ext cx="3216910" cy="92519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b/>
          <w:bCs/>
          <w:color w:val="FF0000"/>
          <w:lang w:val="en-US" w:eastAsia="zh-CN"/>
        </w:rPr>
      </w:pPr>
      <w:r>
        <w:rPr>
          <w:rFonts w:hint="eastAsia"/>
          <w:b/>
          <w:bCs/>
          <w:color w:val="FF0000"/>
          <w:lang w:val="en-US" w:eastAsia="zh-CN"/>
        </w:rPr>
        <w:t>注：在课程内容建设过程中，建议老师实时保存，以免误操作造成数据丢失，重新建课；</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b/>
          <w:bCs/>
          <w:color w:val="FF0000"/>
          <w:lang w:val="en-US" w:eastAsia="zh-CN"/>
        </w:rPr>
      </w:pPr>
      <w:r>
        <w:drawing>
          <wp:inline distT="0" distB="0" distL="114300" distR="114300">
            <wp:extent cx="4277995" cy="1348105"/>
            <wp:effectExtent l="0" t="0" r="8255" b="4445"/>
            <wp:docPr id="5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8"/>
                    <pic:cNvPicPr>
                      <a:picLocks noChangeAspect="1"/>
                    </pic:cNvPicPr>
                  </pic:nvPicPr>
                  <pic:blipFill>
                    <a:blip r:embed="rId44"/>
                    <a:stretch>
                      <a:fillRect/>
                    </a:stretch>
                  </pic:blipFill>
                  <pic:spPr>
                    <a:xfrm>
                      <a:off x="0" y="0"/>
                      <a:ext cx="4277995" cy="1348105"/>
                    </a:xfrm>
                    <a:prstGeom prst="rect">
                      <a:avLst/>
                    </a:prstGeom>
                    <a:noFill/>
                    <a:ln w="9525">
                      <a:noFill/>
                    </a:ln>
                  </pic:spPr>
                </pic:pic>
              </a:graphicData>
            </a:graphic>
          </wp:inline>
        </w:drawing>
      </w:r>
    </w:p>
    <w:p>
      <w:pPr>
        <w:widowControl w:val="0"/>
        <w:kinsoku/>
        <w:wordWrap/>
        <w:overflowPunct/>
        <w:topLinePunct w:val="0"/>
        <w:autoSpaceDE/>
        <w:autoSpaceDN/>
        <w:bidi w:val="0"/>
        <w:spacing w:line="360" w:lineRule="auto"/>
        <w:ind w:left="0" w:leftChars="0" w:right="0" w:rightChars="0"/>
        <w:textAlignment w:val="auto"/>
        <w:rPr>
          <w:rFonts w:hint="eastAsia"/>
          <w:lang w:val="en-US" w:eastAsia="zh-CN"/>
        </w:rPr>
      </w:pPr>
    </w:p>
    <w:p>
      <w:pPr>
        <w:widowControl w:val="0"/>
        <w:numPr>
          <w:ilvl w:val="0"/>
          <w:numId w:val="0"/>
        </w:numPr>
        <w:kinsoku/>
        <w:wordWrap/>
        <w:overflowPunct/>
        <w:topLinePunct w:val="0"/>
        <w:autoSpaceDE/>
        <w:autoSpaceDN/>
        <w:bidi w:val="0"/>
        <w:spacing w:line="360" w:lineRule="auto"/>
        <w:ind w:left="0" w:leftChars="0" w:right="0" w:rightChars="0"/>
        <w:textAlignment w:val="auto"/>
        <w:rPr>
          <w:rFonts w:hint="eastAsia"/>
          <w:lang w:val="en-US" w:eastAsia="zh-CN"/>
        </w:rPr>
      </w:pPr>
    </w:p>
    <w:p>
      <w:pPr>
        <w:pStyle w:val="3"/>
        <w:numPr>
          <w:ilvl w:val="0"/>
          <w:numId w:val="7"/>
        </w:numPr>
        <w:rPr>
          <w:rFonts w:hint="eastAsia"/>
          <w:lang w:val="en-US" w:eastAsia="zh-CN"/>
        </w:rPr>
      </w:pPr>
      <w:bookmarkStart w:id="16" w:name="_Toc19402"/>
      <w:r>
        <w:rPr>
          <w:rFonts w:hint="eastAsia"/>
          <w:lang w:val="en-US" w:eastAsia="zh-CN"/>
        </w:rPr>
        <w:t>题库建设</w:t>
      </w:r>
      <w:bookmarkEnd w:id="16"/>
    </w:p>
    <w:p>
      <w:pPr>
        <w:pStyle w:val="4"/>
        <w:rPr>
          <w:rFonts w:hint="eastAsia"/>
          <w:lang w:val="en-US" w:eastAsia="zh-CN"/>
        </w:rPr>
      </w:pPr>
      <w:bookmarkStart w:id="17" w:name="_Toc8438"/>
      <w:r>
        <w:rPr>
          <w:rFonts w:hint="eastAsia"/>
          <w:lang w:val="en-US" w:eastAsia="zh-CN"/>
        </w:rPr>
        <w:t>①进入资料库</w:t>
      </w:r>
      <w:bookmarkEnd w:id="17"/>
    </w:p>
    <w:p>
      <w:pPr>
        <w:numPr>
          <w:ilvl w:val="0"/>
          <w:numId w:val="0"/>
        </w:numPr>
        <w:jc w:val="center"/>
      </w:pPr>
      <w:r>
        <w:drawing>
          <wp:inline distT="0" distB="0" distL="114300" distR="114300">
            <wp:extent cx="3979545" cy="1272540"/>
            <wp:effectExtent l="0" t="0" r="1905" b="3810"/>
            <wp:docPr id="5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9"/>
                    <pic:cNvPicPr>
                      <a:picLocks noChangeAspect="1"/>
                    </pic:cNvPicPr>
                  </pic:nvPicPr>
                  <pic:blipFill>
                    <a:blip r:embed="rId45"/>
                    <a:stretch>
                      <a:fillRect/>
                    </a:stretch>
                  </pic:blipFill>
                  <pic:spPr>
                    <a:xfrm>
                      <a:off x="0" y="0"/>
                      <a:ext cx="3979545" cy="1272540"/>
                    </a:xfrm>
                    <a:prstGeom prst="rect">
                      <a:avLst/>
                    </a:prstGeom>
                    <a:noFill/>
                    <a:ln w="9525">
                      <a:noFill/>
                    </a:ln>
                  </pic:spPr>
                </pic:pic>
              </a:graphicData>
            </a:graphic>
          </wp:inline>
        </w:drawing>
      </w:r>
    </w:p>
    <w:p>
      <w:pPr>
        <w:numPr>
          <w:ilvl w:val="0"/>
          <w:numId w:val="0"/>
        </w:numPr>
        <w:jc w:val="center"/>
      </w:pPr>
    </w:p>
    <w:p>
      <w:pPr>
        <w:pStyle w:val="4"/>
        <w:rPr>
          <w:rFonts w:hint="eastAsia"/>
          <w:lang w:eastAsia="zh-CN"/>
        </w:rPr>
      </w:pPr>
      <w:bookmarkStart w:id="18" w:name="_Toc3719"/>
      <w:r>
        <w:rPr>
          <w:rFonts w:hint="eastAsia"/>
          <w:lang w:eastAsia="zh-CN"/>
        </w:rPr>
        <w:t>②批量导入题目</w:t>
      </w:r>
      <w:bookmarkEnd w:id="18"/>
    </w:p>
    <w:p>
      <w:pPr>
        <w:pStyle w:val="5"/>
        <w:rPr>
          <w:rFonts w:hint="eastAsia"/>
          <w:lang w:eastAsia="zh-CN"/>
        </w:rPr>
      </w:pPr>
      <w:r>
        <w:rPr>
          <w:rFonts w:hint="eastAsia"/>
          <w:lang w:eastAsia="zh-CN"/>
        </w:rPr>
        <w:t>方法一：快速导入</w:t>
      </w:r>
    </w:p>
    <w:p>
      <w:pPr>
        <w:numPr>
          <w:ilvl w:val="0"/>
          <w:numId w:val="0"/>
        </w:numPr>
        <w:jc w:val="center"/>
      </w:pPr>
      <w:r>
        <w:drawing>
          <wp:inline distT="0" distB="0" distL="114300" distR="114300">
            <wp:extent cx="5264785" cy="1771015"/>
            <wp:effectExtent l="0" t="0" r="12065" b="635"/>
            <wp:docPr id="5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0"/>
                    <pic:cNvPicPr>
                      <a:picLocks noChangeAspect="1"/>
                    </pic:cNvPicPr>
                  </pic:nvPicPr>
                  <pic:blipFill>
                    <a:blip r:embed="rId46"/>
                    <a:stretch>
                      <a:fillRect/>
                    </a:stretch>
                  </pic:blipFill>
                  <pic:spPr>
                    <a:xfrm>
                      <a:off x="0" y="0"/>
                      <a:ext cx="5264785" cy="1771015"/>
                    </a:xfrm>
                    <a:prstGeom prst="rect">
                      <a:avLst/>
                    </a:prstGeom>
                    <a:noFill/>
                    <a:ln w="9525">
                      <a:noFill/>
                    </a:ln>
                  </pic:spPr>
                </pic:pic>
              </a:graphicData>
            </a:graphic>
          </wp:inline>
        </w:drawing>
      </w:r>
    </w:p>
    <w:p>
      <w:pPr>
        <w:numPr>
          <w:ilvl w:val="0"/>
          <w:numId w:val="0"/>
        </w:numPr>
        <w:jc w:val="center"/>
      </w:pPr>
    </w:p>
    <w:p>
      <w:pPr>
        <w:numPr>
          <w:ilvl w:val="0"/>
          <w:numId w:val="0"/>
        </w:numPr>
        <w:jc w:val="center"/>
      </w:pPr>
      <w:r>
        <w:drawing>
          <wp:inline distT="0" distB="0" distL="114300" distR="114300">
            <wp:extent cx="5407025" cy="2072640"/>
            <wp:effectExtent l="0" t="0" r="317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7"/>
                    <a:stretch>
                      <a:fillRect/>
                    </a:stretch>
                  </pic:blipFill>
                  <pic:spPr>
                    <a:xfrm>
                      <a:off x="0" y="0"/>
                      <a:ext cx="5407025" cy="2072640"/>
                    </a:xfrm>
                    <a:prstGeom prst="rect">
                      <a:avLst/>
                    </a:prstGeom>
                    <a:noFill/>
                    <a:ln w="9525">
                      <a:noFill/>
                    </a:ln>
                  </pic:spPr>
                </pic:pic>
              </a:graphicData>
            </a:graphic>
          </wp:inline>
        </w:drawing>
      </w:r>
    </w:p>
    <w:p>
      <w:pPr>
        <w:numPr>
          <w:ilvl w:val="0"/>
          <w:numId w:val="0"/>
        </w:numPr>
        <w:jc w:val="both"/>
        <w:rPr>
          <w:rFonts w:hint="eastAsia"/>
          <w:lang w:eastAsia="zh-CN"/>
        </w:rPr>
      </w:pPr>
    </w:p>
    <w:p>
      <w:pPr>
        <w:numPr>
          <w:ilvl w:val="0"/>
          <w:numId w:val="0"/>
        </w:numPr>
        <w:jc w:val="both"/>
        <w:rPr>
          <w:rFonts w:hint="eastAsia"/>
          <w:lang w:eastAsia="zh-CN"/>
        </w:rPr>
      </w:pPr>
    </w:p>
    <w:p>
      <w:pPr>
        <w:numPr>
          <w:ilvl w:val="0"/>
          <w:numId w:val="0"/>
        </w:numPr>
        <w:jc w:val="both"/>
        <w:rPr>
          <w:rFonts w:hint="eastAsia"/>
          <w:lang w:eastAsia="zh-CN"/>
        </w:rPr>
      </w:pPr>
      <w:r>
        <w:rPr>
          <w:rFonts w:hint="eastAsia"/>
          <w:lang w:eastAsia="zh-CN"/>
        </w:rPr>
        <w:t>快速导入说明：</w:t>
      </w:r>
    </w:p>
    <w:p>
      <w:pPr>
        <w:numPr>
          <w:ilvl w:val="0"/>
          <w:numId w:val="0"/>
        </w:numPr>
        <w:jc w:val="center"/>
      </w:pPr>
      <w:r>
        <w:drawing>
          <wp:inline distT="0" distB="0" distL="114300" distR="114300">
            <wp:extent cx="4194175" cy="2016125"/>
            <wp:effectExtent l="0" t="0" r="15875" b="317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48"/>
                    <a:stretch>
                      <a:fillRect/>
                    </a:stretch>
                  </pic:blipFill>
                  <pic:spPr>
                    <a:xfrm>
                      <a:off x="0" y="0"/>
                      <a:ext cx="4194175" cy="2016125"/>
                    </a:xfrm>
                    <a:prstGeom prst="rect">
                      <a:avLst/>
                    </a:prstGeom>
                    <a:noFill/>
                    <a:ln w="9525">
                      <a:noFill/>
                    </a:ln>
                  </pic:spPr>
                </pic:pic>
              </a:graphicData>
            </a:graphic>
          </wp:inline>
        </w:drawing>
      </w:r>
    </w:p>
    <w:p>
      <w:pPr>
        <w:numPr>
          <w:ilvl w:val="0"/>
          <w:numId w:val="0"/>
        </w:numPr>
        <w:jc w:val="center"/>
      </w:pPr>
    </w:p>
    <w:p>
      <w:pPr>
        <w:numPr>
          <w:ilvl w:val="0"/>
          <w:numId w:val="0"/>
        </w:numPr>
        <w:jc w:val="both"/>
        <w:rPr>
          <w:rFonts w:hint="eastAsia"/>
          <w:color w:val="FF0000"/>
          <w:lang w:val="en-US" w:eastAsia="zh-CN"/>
        </w:rPr>
      </w:pPr>
      <w:r>
        <w:rPr>
          <w:rFonts w:hint="eastAsia"/>
          <w:color w:val="FF0000"/>
          <w:lang w:eastAsia="zh-CN"/>
        </w:rPr>
        <w:t>注意：截图中的“注意事项”所述题目编号格式必须严格执行，如超过两个字符或者不到两个字符，都会导致题目多字符或者少字符，所以建议老师可以</w:t>
      </w:r>
      <w:r>
        <w:rPr>
          <w:rFonts w:hint="eastAsia"/>
          <w:color w:val="FF0000"/>
          <w:lang w:val="en-US" w:eastAsia="zh-CN"/>
        </w:rPr>
        <w:t>1到9循环使用题号，这里的题目序号不具备实际意义，仅为系统格式。</w:t>
      </w:r>
    </w:p>
    <w:p>
      <w:pPr>
        <w:pStyle w:val="5"/>
        <w:rPr>
          <w:rFonts w:hint="eastAsia"/>
          <w:lang w:val="en-US" w:eastAsia="zh-CN"/>
        </w:rPr>
      </w:pPr>
      <w:r>
        <w:rPr>
          <w:rFonts w:hint="eastAsia"/>
          <w:lang w:val="en-US" w:eastAsia="zh-CN"/>
        </w:rPr>
        <w:t>方法二：模板导入</w:t>
      </w:r>
    </w:p>
    <w:p>
      <w:pPr>
        <w:jc w:val="center"/>
      </w:pPr>
      <w:r>
        <w:drawing>
          <wp:inline distT="0" distB="0" distL="114300" distR="114300">
            <wp:extent cx="2712085" cy="2258695"/>
            <wp:effectExtent l="0" t="0" r="12065" b="825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49"/>
                    <a:stretch>
                      <a:fillRect/>
                    </a:stretch>
                  </pic:blipFill>
                  <pic:spPr>
                    <a:xfrm>
                      <a:off x="0" y="0"/>
                      <a:ext cx="2712085" cy="2258695"/>
                    </a:xfrm>
                    <a:prstGeom prst="rect">
                      <a:avLst/>
                    </a:prstGeom>
                    <a:noFill/>
                    <a:ln w="9525">
                      <a:noFill/>
                    </a:ln>
                  </pic:spPr>
                </pic:pic>
              </a:graphicData>
            </a:graphic>
          </wp:inline>
        </w:drawing>
      </w:r>
    </w:p>
    <w:p>
      <w:pPr>
        <w:jc w:val="center"/>
      </w:pPr>
    </w:p>
    <w:p>
      <w:pPr>
        <w:jc w:val="both"/>
        <w:rPr>
          <w:rFonts w:hint="eastAsia"/>
          <w:lang w:val="en-US" w:eastAsia="zh-CN"/>
        </w:rPr>
      </w:pPr>
      <w:r>
        <w:rPr>
          <w:rFonts w:hint="eastAsia"/>
          <w:lang w:val="en-US" w:eastAsia="zh-CN"/>
        </w:rPr>
        <w:t xml:space="preserve">    根据课程属性选择相应的模板，点击下载相应的模板，根据模板说明对题目进行编辑，编辑完成后进行一键导入；</w:t>
      </w:r>
    </w:p>
    <w:p>
      <w:pPr>
        <w:ind w:firstLine="480"/>
        <w:jc w:val="both"/>
        <w:rPr>
          <w:rFonts w:hint="eastAsia"/>
          <w:lang w:val="en-US" w:eastAsia="zh-CN"/>
        </w:rPr>
      </w:pPr>
      <w:r>
        <w:rPr>
          <w:rFonts w:hint="eastAsia"/>
          <w:lang w:val="en-US" w:eastAsia="zh-CN"/>
        </w:rPr>
        <w:t>在题库建设中，老师如有疑问和问题请致电：18538137186</w:t>
      </w:r>
    </w:p>
    <w:p>
      <w:pPr>
        <w:ind w:firstLine="480"/>
        <w:jc w:val="both"/>
        <w:rPr>
          <w:rFonts w:hint="eastAsia"/>
          <w:lang w:val="en-US" w:eastAsia="zh-CN"/>
        </w:rPr>
      </w:pPr>
    </w:p>
    <w:p>
      <w:pPr>
        <w:ind w:firstLine="480"/>
        <w:jc w:val="both"/>
        <w:rPr>
          <w:rFonts w:hint="eastAsia"/>
          <w:lang w:val="en-US" w:eastAsia="zh-CN"/>
        </w:rPr>
      </w:pPr>
    </w:p>
    <w:p>
      <w:pPr>
        <w:ind w:firstLine="480"/>
        <w:jc w:val="both"/>
        <w:rPr>
          <w:rFonts w:hint="eastAsia"/>
          <w:lang w:val="en-US" w:eastAsia="zh-CN"/>
        </w:rPr>
      </w:pPr>
    </w:p>
    <w:p>
      <w:pPr>
        <w:ind w:firstLine="480"/>
        <w:jc w:val="both"/>
        <w:rPr>
          <w:rFonts w:hint="eastAsia"/>
          <w:lang w:val="en-US" w:eastAsia="zh-CN"/>
        </w:rPr>
      </w:pPr>
    </w:p>
    <w:p>
      <w:pPr>
        <w:pStyle w:val="2"/>
        <w:rPr>
          <w:rFonts w:hint="eastAsia"/>
          <w:lang w:val="en-US" w:eastAsia="zh-CN"/>
        </w:rPr>
      </w:pPr>
      <w:bookmarkStart w:id="19" w:name="_Toc27465"/>
      <w:r>
        <w:rPr>
          <w:rFonts w:hint="eastAsia"/>
          <w:lang w:val="en-US" w:eastAsia="zh-CN"/>
        </w:rPr>
        <w:t>四、管理模块</w:t>
      </w:r>
      <w:bookmarkEnd w:id="19"/>
    </w:p>
    <w:p>
      <w:pPr>
        <w:pStyle w:val="3"/>
        <w:rPr>
          <w:rFonts w:hint="eastAsia"/>
          <w:lang w:val="en-US" w:eastAsia="zh-CN"/>
        </w:rPr>
      </w:pPr>
      <w:bookmarkStart w:id="20" w:name="_Toc24208"/>
      <w:r>
        <w:rPr>
          <w:rFonts w:hint="eastAsia"/>
          <w:lang w:val="en-US" w:eastAsia="zh-CN"/>
        </w:rPr>
        <w:t>1.班级管理</w:t>
      </w:r>
      <w:bookmarkEnd w:id="20"/>
    </w:p>
    <w:p>
      <w:pPr>
        <w:jc w:val="center"/>
      </w:pPr>
      <w:r>
        <w:drawing>
          <wp:inline distT="0" distB="0" distL="114300" distR="114300">
            <wp:extent cx="4752340" cy="1057275"/>
            <wp:effectExtent l="0" t="0" r="10160" b="952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50"/>
                    <a:stretch>
                      <a:fillRect/>
                    </a:stretch>
                  </pic:blipFill>
                  <pic:spPr>
                    <a:xfrm>
                      <a:off x="0" y="0"/>
                      <a:ext cx="4752340" cy="1057275"/>
                    </a:xfrm>
                    <a:prstGeom prst="rect">
                      <a:avLst/>
                    </a:prstGeom>
                    <a:noFill/>
                    <a:ln w="9525">
                      <a:noFill/>
                    </a:ln>
                  </pic:spPr>
                </pic:pic>
              </a:graphicData>
            </a:graphic>
          </wp:inline>
        </w:drawing>
      </w:r>
    </w:p>
    <w:p>
      <w:pPr>
        <w:jc w:val="center"/>
      </w:pPr>
      <w:r>
        <w:drawing>
          <wp:inline distT="0" distB="0" distL="114300" distR="114300">
            <wp:extent cx="4705350" cy="1604010"/>
            <wp:effectExtent l="0" t="0" r="0" b="1524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51"/>
                    <a:stretch>
                      <a:fillRect/>
                    </a:stretch>
                  </pic:blipFill>
                  <pic:spPr>
                    <a:xfrm>
                      <a:off x="0" y="0"/>
                      <a:ext cx="4705350" cy="1604010"/>
                    </a:xfrm>
                    <a:prstGeom prst="rect">
                      <a:avLst/>
                    </a:prstGeom>
                    <a:noFill/>
                    <a:ln w="9525">
                      <a:noFill/>
                    </a:ln>
                  </pic:spPr>
                </pic:pic>
              </a:graphicData>
            </a:graphic>
          </wp:inline>
        </w:drawing>
      </w:r>
    </w:p>
    <w:p>
      <w:pPr>
        <w:jc w:val="center"/>
      </w:pPr>
      <w:r>
        <w:drawing>
          <wp:inline distT="0" distB="0" distL="114300" distR="114300">
            <wp:extent cx="4429760" cy="1226185"/>
            <wp:effectExtent l="0" t="0" r="8890" b="12065"/>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52"/>
                    <a:stretch>
                      <a:fillRect/>
                    </a:stretch>
                  </pic:blipFill>
                  <pic:spPr>
                    <a:xfrm>
                      <a:off x="0" y="0"/>
                      <a:ext cx="4429760" cy="1226185"/>
                    </a:xfrm>
                    <a:prstGeom prst="rect">
                      <a:avLst/>
                    </a:prstGeom>
                    <a:noFill/>
                    <a:ln w="9525">
                      <a:noFill/>
                    </a:ln>
                  </pic:spPr>
                </pic:pic>
              </a:graphicData>
            </a:graphic>
          </wp:inline>
        </w:drawing>
      </w:r>
    </w:p>
    <w:p>
      <w:pPr>
        <w:jc w:val="center"/>
      </w:pPr>
    </w:p>
    <w:p>
      <w:pPr>
        <w:pStyle w:val="4"/>
        <w:rPr>
          <w:rFonts w:hint="eastAsia"/>
          <w:lang w:eastAsia="zh-CN"/>
        </w:rPr>
      </w:pPr>
      <w:bookmarkStart w:id="21" w:name="_Toc14911"/>
      <w:r>
        <w:rPr>
          <w:rFonts w:hint="eastAsia"/>
          <w:lang w:eastAsia="zh-CN"/>
        </w:rPr>
        <w:t>添加学生方式一：</w:t>
      </w:r>
      <w:bookmarkEnd w:id="21"/>
    </w:p>
    <w:p>
      <w:pPr>
        <w:rPr>
          <w:rFonts w:hint="eastAsia"/>
          <w:lang w:eastAsia="zh-CN"/>
        </w:rPr>
      </w:pPr>
      <w:r>
        <w:rPr>
          <w:rFonts w:hint="eastAsia"/>
          <w:lang w:eastAsia="zh-CN"/>
        </w:rPr>
        <w:t>逐个添加</w:t>
      </w:r>
    </w:p>
    <w:p>
      <w:pPr>
        <w:jc w:val="center"/>
        <w:rPr>
          <w:rFonts w:hint="eastAsia"/>
          <w:lang w:val="en-US" w:eastAsia="zh-CN"/>
        </w:rPr>
      </w:pPr>
      <w:r>
        <w:drawing>
          <wp:inline distT="0" distB="0" distL="114300" distR="114300">
            <wp:extent cx="4766945" cy="2025015"/>
            <wp:effectExtent l="0" t="0" r="14605" b="13335"/>
            <wp:docPr id="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
                    <pic:cNvPicPr>
                      <a:picLocks noChangeAspect="1"/>
                    </pic:cNvPicPr>
                  </pic:nvPicPr>
                  <pic:blipFill>
                    <a:blip r:embed="rId53"/>
                    <a:stretch>
                      <a:fillRect/>
                    </a:stretch>
                  </pic:blipFill>
                  <pic:spPr>
                    <a:xfrm>
                      <a:off x="0" y="0"/>
                      <a:ext cx="4766945" cy="2025015"/>
                    </a:xfrm>
                    <a:prstGeom prst="rect">
                      <a:avLst/>
                    </a:prstGeom>
                    <a:noFill/>
                    <a:ln w="9525">
                      <a:noFill/>
                    </a:ln>
                  </pic:spPr>
                </pic:pic>
              </a:graphicData>
            </a:graphic>
          </wp:inline>
        </w:drawing>
      </w:r>
    </w:p>
    <w:p>
      <w:pPr>
        <w:rPr>
          <w:rFonts w:hint="eastAsia"/>
          <w:lang w:val="en-US" w:eastAsia="zh-CN"/>
        </w:rPr>
      </w:pPr>
    </w:p>
    <w:p>
      <w:pPr>
        <w:rPr>
          <w:rFonts w:hint="eastAsia"/>
          <w:lang w:val="en-US" w:eastAsia="zh-CN"/>
        </w:rPr>
      </w:pPr>
    </w:p>
    <w:p>
      <w:pPr>
        <w:pStyle w:val="4"/>
        <w:rPr>
          <w:rFonts w:hint="eastAsia"/>
          <w:lang w:val="en-US" w:eastAsia="zh-CN"/>
        </w:rPr>
      </w:pPr>
      <w:bookmarkStart w:id="22" w:name="_Toc20504"/>
      <w:r>
        <w:rPr>
          <w:rFonts w:hint="eastAsia"/>
          <w:lang w:val="en-US" w:eastAsia="zh-CN"/>
        </w:rPr>
        <w:t>添加学生方式二：</w:t>
      </w:r>
      <w:bookmarkEnd w:id="22"/>
    </w:p>
    <w:p>
      <w:pPr>
        <w:rPr>
          <w:rFonts w:hint="eastAsia"/>
          <w:lang w:val="en-US" w:eastAsia="zh-CN"/>
        </w:rPr>
      </w:pPr>
      <w:r>
        <w:rPr>
          <w:rFonts w:hint="eastAsia"/>
          <w:lang w:val="en-US" w:eastAsia="zh-CN"/>
        </w:rPr>
        <w:t>条件添加</w:t>
      </w:r>
    </w:p>
    <w:p>
      <w:pPr>
        <w:rPr>
          <w:rFonts w:hint="eastAsia"/>
          <w:lang w:val="en-US" w:eastAsia="zh-CN"/>
        </w:rPr>
      </w:pPr>
    </w:p>
    <w:p>
      <w:pPr>
        <w:jc w:val="center"/>
      </w:pPr>
      <w:r>
        <w:drawing>
          <wp:inline distT="0" distB="0" distL="114300" distR="114300">
            <wp:extent cx="4860290" cy="3465830"/>
            <wp:effectExtent l="0" t="0" r="16510" b="1270"/>
            <wp:docPr id="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
                    <pic:cNvPicPr>
                      <a:picLocks noChangeAspect="1"/>
                    </pic:cNvPicPr>
                  </pic:nvPicPr>
                  <pic:blipFill>
                    <a:blip r:embed="rId54"/>
                    <a:stretch>
                      <a:fillRect/>
                    </a:stretch>
                  </pic:blipFill>
                  <pic:spPr>
                    <a:xfrm>
                      <a:off x="0" y="0"/>
                      <a:ext cx="4860290" cy="3465830"/>
                    </a:xfrm>
                    <a:prstGeom prst="rect">
                      <a:avLst/>
                    </a:prstGeom>
                    <a:noFill/>
                    <a:ln w="9525">
                      <a:noFill/>
                    </a:ln>
                  </pic:spPr>
                </pic:pic>
              </a:graphicData>
            </a:graphic>
          </wp:inline>
        </w:drawing>
      </w:r>
    </w:p>
    <w:p>
      <w:pPr>
        <w:jc w:val="center"/>
      </w:pPr>
    </w:p>
    <w:p>
      <w:pPr>
        <w:jc w:val="both"/>
        <w:rPr>
          <w:rFonts w:hint="eastAsia"/>
          <w:color w:val="FF0000"/>
          <w:lang w:val="en-US" w:eastAsia="zh-CN"/>
        </w:rPr>
      </w:pPr>
      <w:r>
        <w:rPr>
          <w:rFonts w:hint="eastAsia"/>
          <w:color w:val="FF0000"/>
          <w:lang w:val="en-US" w:eastAsia="zh-CN"/>
        </w:rPr>
        <w:t>注：采用此导入学生名单方式的需要确认您所需要的导入的学生学校教务是否已添加到此平台学生库中，如没有添加到平台学生库中建议采用添加学生方式三）</w:t>
      </w:r>
    </w:p>
    <w:p>
      <w:pPr>
        <w:jc w:val="both"/>
        <w:rPr>
          <w:rFonts w:hint="eastAsia"/>
          <w:color w:val="FF0000"/>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4"/>
        <w:rPr>
          <w:rFonts w:hint="eastAsia"/>
          <w:lang w:val="en-US" w:eastAsia="zh-CN"/>
        </w:rPr>
      </w:pPr>
      <w:bookmarkStart w:id="23" w:name="_Toc30606"/>
      <w:r>
        <w:rPr>
          <w:rFonts w:hint="eastAsia"/>
          <w:lang w:val="en-US" w:eastAsia="zh-CN"/>
        </w:rPr>
        <w:t>添加学生方式三：</w:t>
      </w:r>
      <w:bookmarkEnd w:id="23"/>
    </w:p>
    <w:p>
      <w:pPr>
        <w:rPr>
          <w:rFonts w:hint="eastAsia"/>
          <w:lang w:val="en-US" w:eastAsia="zh-CN"/>
        </w:rPr>
      </w:pPr>
      <w:r>
        <w:rPr>
          <w:rFonts w:hint="eastAsia"/>
          <w:lang w:val="en-US" w:eastAsia="zh-CN"/>
        </w:rPr>
        <w:t>下载模板</w:t>
      </w:r>
    </w:p>
    <w:p>
      <w:pPr>
        <w:jc w:val="center"/>
      </w:pPr>
      <w:r>
        <w:drawing>
          <wp:inline distT="0" distB="0" distL="114300" distR="114300">
            <wp:extent cx="4248785" cy="1501775"/>
            <wp:effectExtent l="0" t="0" r="18415" b="3175"/>
            <wp:docPr id="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
                    <pic:cNvPicPr>
                      <a:picLocks noChangeAspect="1"/>
                    </pic:cNvPicPr>
                  </pic:nvPicPr>
                  <pic:blipFill>
                    <a:blip r:embed="rId55"/>
                    <a:stretch>
                      <a:fillRect/>
                    </a:stretch>
                  </pic:blipFill>
                  <pic:spPr>
                    <a:xfrm>
                      <a:off x="0" y="0"/>
                      <a:ext cx="4248785" cy="1501775"/>
                    </a:xfrm>
                    <a:prstGeom prst="rect">
                      <a:avLst/>
                    </a:prstGeom>
                    <a:noFill/>
                    <a:ln w="9525">
                      <a:noFill/>
                    </a:ln>
                  </pic:spPr>
                </pic:pic>
              </a:graphicData>
            </a:graphic>
          </wp:inline>
        </w:drawing>
      </w:r>
    </w:p>
    <w:p>
      <w:pPr>
        <w:jc w:val="both"/>
        <w:rPr>
          <w:rFonts w:hint="eastAsia"/>
          <w:lang w:eastAsia="zh-CN"/>
        </w:rPr>
      </w:pPr>
      <w:r>
        <w:rPr>
          <w:rFonts w:hint="eastAsia"/>
          <w:lang w:eastAsia="zh-CN"/>
        </w:rPr>
        <w:t>根据模板填写内容（此部分可让各班学习委员负责填写）</w:t>
      </w:r>
    </w:p>
    <w:p>
      <w:pPr>
        <w:jc w:val="center"/>
      </w:pPr>
      <w:r>
        <w:drawing>
          <wp:inline distT="0" distB="0" distL="114300" distR="114300">
            <wp:extent cx="4881880" cy="1542415"/>
            <wp:effectExtent l="0" t="0" r="13970" b="635"/>
            <wp:docPr id="5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9"/>
                    <pic:cNvPicPr>
                      <a:picLocks noChangeAspect="1"/>
                    </pic:cNvPicPr>
                  </pic:nvPicPr>
                  <pic:blipFill>
                    <a:blip r:embed="rId56"/>
                    <a:stretch>
                      <a:fillRect/>
                    </a:stretch>
                  </pic:blipFill>
                  <pic:spPr>
                    <a:xfrm>
                      <a:off x="0" y="0"/>
                      <a:ext cx="4881880" cy="1542415"/>
                    </a:xfrm>
                    <a:prstGeom prst="rect">
                      <a:avLst/>
                    </a:prstGeom>
                    <a:noFill/>
                    <a:ln w="9525">
                      <a:noFill/>
                    </a:ln>
                  </pic:spPr>
                </pic:pic>
              </a:graphicData>
            </a:graphic>
          </wp:inline>
        </w:drawing>
      </w:r>
    </w:p>
    <w:p>
      <w:pPr>
        <w:jc w:val="both"/>
        <w:rPr>
          <w:rFonts w:hint="eastAsia"/>
          <w:lang w:eastAsia="zh-CN"/>
        </w:rPr>
      </w:pPr>
      <w:r>
        <w:rPr>
          <w:rFonts w:hint="eastAsia"/>
          <w:lang w:eastAsia="zh-CN"/>
        </w:rPr>
        <w:t>将填写好的表格上传至平台</w:t>
      </w:r>
    </w:p>
    <w:p>
      <w:pPr>
        <w:jc w:val="center"/>
      </w:pPr>
      <w:r>
        <w:drawing>
          <wp:inline distT="0" distB="0" distL="114300" distR="114300">
            <wp:extent cx="4901565" cy="2319020"/>
            <wp:effectExtent l="0" t="0" r="13335" b="5080"/>
            <wp:docPr id="5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0"/>
                    <pic:cNvPicPr>
                      <a:picLocks noChangeAspect="1"/>
                    </pic:cNvPicPr>
                  </pic:nvPicPr>
                  <pic:blipFill>
                    <a:blip r:embed="rId57"/>
                    <a:stretch>
                      <a:fillRect/>
                    </a:stretch>
                  </pic:blipFill>
                  <pic:spPr>
                    <a:xfrm>
                      <a:off x="0" y="0"/>
                      <a:ext cx="4901565" cy="2319020"/>
                    </a:xfrm>
                    <a:prstGeom prst="rect">
                      <a:avLst/>
                    </a:prstGeom>
                    <a:noFill/>
                    <a:ln w="9525">
                      <a:noFill/>
                    </a:ln>
                  </pic:spPr>
                </pic:pic>
              </a:graphicData>
            </a:graphic>
          </wp:inline>
        </w:drawing>
      </w:r>
    </w:p>
    <w:p>
      <w:pPr>
        <w:jc w:val="both"/>
        <w:rPr>
          <w:rFonts w:hint="eastAsia"/>
          <w:lang w:eastAsia="zh-CN"/>
        </w:rPr>
      </w:pPr>
      <w:r>
        <w:rPr>
          <w:rFonts w:hint="eastAsia"/>
          <w:lang w:eastAsia="zh-CN"/>
        </w:rPr>
        <w:t>效果如下</w:t>
      </w:r>
    </w:p>
    <w:p>
      <w:pPr>
        <w:jc w:val="both"/>
        <w:rPr>
          <w:rFonts w:hint="eastAsia"/>
          <w:lang w:eastAsia="zh-CN"/>
        </w:rPr>
      </w:pPr>
      <w:r>
        <w:drawing>
          <wp:inline distT="0" distB="0" distL="114300" distR="114300">
            <wp:extent cx="5266690" cy="1227455"/>
            <wp:effectExtent l="0" t="0" r="10160" b="10795"/>
            <wp:docPr id="5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2"/>
                    <pic:cNvPicPr>
                      <a:picLocks noChangeAspect="1"/>
                    </pic:cNvPicPr>
                  </pic:nvPicPr>
                  <pic:blipFill>
                    <a:blip r:embed="rId58"/>
                    <a:stretch>
                      <a:fillRect/>
                    </a:stretch>
                  </pic:blipFill>
                  <pic:spPr>
                    <a:xfrm>
                      <a:off x="0" y="0"/>
                      <a:ext cx="5266690" cy="1227455"/>
                    </a:xfrm>
                    <a:prstGeom prst="rect">
                      <a:avLst/>
                    </a:prstGeom>
                    <a:noFill/>
                    <a:ln w="9525">
                      <a:noFill/>
                    </a:ln>
                  </pic:spPr>
                </pic:pic>
              </a:graphicData>
            </a:graphic>
          </wp:inline>
        </w:drawing>
      </w:r>
    </w:p>
    <w:p>
      <w:pPr>
        <w:jc w:val="both"/>
        <w:rPr>
          <w:rFonts w:hint="eastAsia"/>
          <w:lang w:eastAsia="zh-CN"/>
        </w:rPr>
      </w:pPr>
    </w:p>
    <w:p>
      <w:pPr>
        <w:jc w:val="both"/>
        <w:rPr>
          <w:rFonts w:hint="eastAsia"/>
          <w:lang w:eastAsia="zh-CN"/>
        </w:rPr>
      </w:pPr>
    </w:p>
    <w:p>
      <w:pPr>
        <w:pStyle w:val="4"/>
        <w:rPr>
          <w:rFonts w:hint="eastAsia"/>
          <w:lang w:val="en-US" w:eastAsia="zh-CN"/>
        </w:rPr>
      </w:pPr>
      <w:bookmarkStart w:id="24" w:name="_Toc23323"/>
      <w:r>
        <w:rPr>
          <w:rFonts w:hint="eastAsia"/>
          <w:lang w:val="en-US" w:eastAsia="zh-CN"/>
        </w:rPr>
        <w:t>删除班级</w:t>
      </w:r>
      <w:bookmarkEnd w:id="24"/>
    </w:p>
    <w:p>
      <w:pPr>
        <w:jc w:val="center"/>
      </w:pPr>
      <w:r>
        <w:drawing>
          <wp:inline distT="0" distB="0" distL="114300" distR="114300">
            <wp:extent cx="4770755" cy="1383030"/>
            <wp:effectExtent l="0" t="0" r="10795" b="7620"/>
            <wp:docPr id="6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3"/>
                    <pic:cNvPicPr>
                      <a:picLocks noChangeAspect="1"/>
                    </pic:cNvPicPr>
                  </pic:nvPicPr>
                  <pic:blipFill>
                    <a:blip r:embed="rId59"/>
                    <a:stretch>
                      <a:fillRect/>
                    </a:stretch>
                  </pic:blipFill>
                  <pic:spPr>
                    <a:xfrm>
                      <a:off x="0" y="0"/>
                      <a:ext cx="4770755" cy="1383030"/>
                    </a:xfrm>
                    <a:prstGeom prst="rect">
                      <a:avLst/>
                    </a:prstGeom>
                    <a:noFill/>
                    <a:ln w="9525">
                      <a:noFill/>
                    </a:ln>
                  </pic:spPr>
                </pic:pic>
              </a:graphicData>
            </a:graphic>
          </wp:inline>
        </w:drawing>
      </w:r>
    </w:p>
    <w:p>
      <w:pPr>
        <w:jc w:val="center"/>
      </w:pPr>
      <w:r>
        <w:drawing>
          <wp:inline distT="0" distB="0" distL="114300" distR="114300">
            <wp:extent cx="4817745" cy="860425"/>
            <wp:effectExtent l="0" t="0" r="1905" b="15875"/>
            <wp:docPr id="6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4"/>
                    <pic:cNvPicPr>
                      <a:picLocks noChangeAspect="1"/>
                    </pic:cNvPicPr>
                  </pic:nvPicPr>
                  <pic:blipFill>
                    <a:blip r:embed="rId60"/>
                    <a:stretch>
                      <a:fillRect/>
                    </a:stretch>
                  </pic:blipFill>
                  <pic:spPr>
                    <a:xfrm>
                      <a:off x="0" y="0"/>
                      <a:ext cx="4817745" cy="860425"/>
                    </a:xfrm>
                    <a:prstGeom prst="rect">
                      <a:avLst/>
                    </a:prstGeom>
                    <a:noFill/>
                    <a:ln w="9525">
                      <a:noFill/>
                    </a:ln>
                  </pic:spPr>
                </pic:pic>
              </a:graphicData>
            </a:graphic>
          </wp:inline>
        </w:drawing>
      </w:r>
    </w:p>
    <w:p>
      <w:pPr>
        <w:jc w:val="center"/>
      </w:pPr>
      <w:r>
        <w:drawing>
          <wp:inline distT="0" distB="0" distL="114300" distR="114300">
            <wp:extent cx="4807585" cy="1076325"/>
            <wp:effectExtent l="0" t="0" r="12065" b="9525"/>
            <wp:docPr id="6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5"/>
                    <pic:cNvPicPr>
                      <a:picLocks noChangeAspect="1"/>
                    </pic:cNvPicPr>
                  </pic:nvPicPr>
                  <pic:blipFill>
                    <a:blip r:embed="rId61"/>
                    <a:stretch>
                      <a:fillRect/>
                    </a:stretch>
                  </pic:blipFill>
                  <pic:spPr>
                    <a:xfrm>
                      <a:off x="0" y="0"/>
                      <a:ext cx="4807585" cy="1076325"/>
                    </a:xfrm>
                    <a:prstGeom prst="rect">
                      <a:avLst/>
                    </a:prstGeom>
                    <a:noFill/>
                    <a:ln w="9525">
                      <a:noFill/>
                    </a:ln>
                  </pic:spPr>
                </pic:pic>
              </a:graphicData>
            </a:graphic>
          </wp:inline>
        </w:drawing>
      </w:r>
    </w:p>
    <w:p>
      <w:pPr>
        <w:pStyle w:val="3"/>
        <w:rPr>
          <w:rFonts w:hint="eastAsia"/>
          <w:lang w:val="en-US" w:eastAsia="zh-CN"/>
        </w:rPr>
      </w:pPr>
      <w:bookmarkStart w:id="25" w:name="_Toc9175"/>
      <w:r>
        <w:rPr>
          <w:rFonts w:hint="eastAsia"/>
          <w:lang w:val="en-US" w:eastAsia="zh-CN"/>
        </w:rPr>
        <w:t>2.教师团队管理</w:t>
      </w:r>
      <w:bookmarkEnd w:id="25"/>
    </w:p>
    <w:p>
      <w:pPr>
        <w:rPr>
          <w:rFonts w:hint="eastAsia"/>
          <w:lang w:val="en-US" w:eastAsia="zh-CN"/>
        </w:rPr>
      </w:pPr>
      <w:r>
        <w:rPr>
          <w:rFonts w:hint="eastAsia"/>
          <w:lang w:val="en-US" w:eastAsia="zh-CN"/>
        </w:rPr>
        <w:t>如几个老师共同建设一门课程，可在教师团队管理中把参与课程建设的老师添加进来（所添加老师必须存在于平台教师库中）</w:t>
      </w:r>
    </w:p>
    <w:p>
      <w:pPr>
        <w:jc w:val="both"/>
      </w:pPr>
      <w:r>
        <w:drawing>
          <wp:inline distT="0" distB="0" distL="114300" distR="114300">
            <wp:extent cx="5265420" cy="1166495"/>
            <wp:effectExtent l="0" t="0" r="11430" b="14605"/>
            <wp:docPr id="6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6"/>
                    <pic:cNvPicPr>
                      <a:picLocks noChangeAspect="1"/>
                    </pic:cNvPicPr>
                  </pic:nvPicPr>
                  <pic:blipFill>
                    <a:blip r:embed="rId62"/>
                    <a:stretch>
                      <a:fillRect/>
                    </a:stretch>
                  </pic:blipFill>
                  <pic:spPr>
                    <a:xfrm>
                      <a:off x="0" y="0"/>
                      <a:ext cx="5265420" cy="1166495"/>
                    </a:xfrm>
                    <a:prstGeom prst="rect">
                      <a:avLst/>
                    </a:prstGeom>
                    <a:noFill/>
                    <a:ln w="9525">
                      <a:noFill/>
                    </a:ln>
                  </pic:spPr>
                </pic:pic>
              </a:graphicData>
            </a:graphic>
          </wp:inline>
        </w:drawing>
      </w:r>
    </w:p>
    <w:p>
      <w:pPr>
        <w:jc w:val="both"/>
      </w:pPr>
    </w:p>
    <w:p>
      <w:pPr>
        <w:jc w:val="both"/>
      </w:pPr>
    </w:p>
    <w:p>
      <w:pPr>
        <w:jc w:val="both"/>
      </w:pPr>
    </w:p>
    <w:p>
      <w:pPr>
        <w:jc w:val="both"/>
      </w:pPr>
    </w:p>
    <w:p>
      <w:pPr>
        <w:jc w:val="both"/>
      </w:pPr>
    </w:p>
    <w:p>
      <w:pPr>
        <w:jc w:val="both"/>
      </w:pPr>
    </w:p>
    <w:p>
      <w:pPr>
        <w:rPr>
          <w:rFonts w:hint="eastAsia"/>
          <w:lang w:eastAsia="zh-CN"/>
        </w:rPr>
      </w:pPr>
    </w:p>
    <w:p>
      <w:pPr>
        <w:pStyle w:val="3"/>
        <w:rPr>
          <w:rFonts w:hint="eastAsia"/>
          <w:lang w:eastAsia="zh-CN"/>
        </w:rPr>
      </w:pPr>
      <w:bookmarkStart w:id="26" w:name="_Toc11238"/>
      <w:r>
        <w:rPr>
          <w:rFonts w:hint="eastAsia"/>
          <w:lang w:val="en-US" w:eastAsia="zh-CN"/>
        </w:rPr>
        <w:t>3.</w:t>
      </w:r>
      <w:r>
        <w:rPr>
          <w:rFonts w:hint="eastAsia"/>
          <w:lang w:eastAsia="zh-CN"/>
        </w:rPr>
        <w:t>助教管理</w:t>
      </w:r>
      <w:bookmarkEnd w:id="26"/>
    </w:p>
    <w:p>
      <w:pPr>
        <w:rPr>
          <w:rFonts w:hint="eastAsia"/>
          <w:lang w:eastAsia="zh-CN"/>
        </w:rPr>
      </w:pPr>
      <w:r>
        <w:rPr>
          <w:rFonts w:hint="eastAsia"/>
          <w:lang w:eastAsia="zh-CN"/>
        </w:rPr>
        <w:t>所谓助教即为帮助老师管理课程的学生，课程建设老师可根据情况决定是否需要设置助教（所添加助教必须存在于平台学生库中）</w:t>
      </w:r>
    </w:p>
    <w:p>
      <w:pPr>
        <w:jc w:val="both"/>
      </w:pPr>
      <w:r>
        <w:drawing>
          <wp:inline distT="0" distB="0" distL="114300" distR="114300">
            <wp:extent cx="5271135" cy="1197610"/>
            <wp:effectExtent l="0" t="0" r="5715" b="2540"/>
            <wp:docPr id="6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7"/>
                    <pic:cNvPicPr>
                      <a:picLocks noChangeAspect="1"/>
                    </pic:cNvPicPr>
                  </pic:nvPicPr>
                  <pic:blipFill>
                    <a:blip r:embed="rId63"/>
                    <a:stretch>
                      <a:fillRect/>
                    </a:stretch>
                  </pic:blipFill>
                  <pic:spPr>
                    <a:xfrm>
                      <a:off x="0" y="0"/>
                      <a:ext cx="5271135" cy="1197610"/>
                    </a:xfrm>
                    <a:prstGeom prst="rect">
                      <a:avLst/>
                    </a:prstGeom>
                    <a:noFill/>
                    <a:ln w="9525">
                      <a:noFill/>
                    </a:ln>
                  </pic:spPr>
                </pic:pic>
              </a:graphicData>
            </a:graphic>
          </wp:inline>
        </w:drawing>
      </w:r>
    </w:p>
    <w:p>
      <w:pPr>
        <w:jc w:val="both"/>
      </w:pPr>
    </w:p>
    <w:p>
      <w:pPr>
        <w:jc w:val="both"/>
        <w:rPr>
          <w:rFonts w:hint="eastAsia"/>
          <w:lang w:val="en-US" w:eastAsia="zh-CN"/>
        </w:rPr>
      </w:pPr>
      <w:r>
        <w:rPr>
          <w:rFonts w:hint="eastAsia"/>
          <w:lang w:val="en-US" w:eastAsia="zh-CN"/>
        </w:rPr>
        <w:t>助教权限设置</w:t>
      </w:r>
    </w:p>
    <w:p>
      <w:pPr>
        <w:jc w:val="both"/>
        <w:rPr>
          <w:rFonts w:hint="eastAsia"/>
          <w:lang w:val="en-US" w:eastAsia="zh-CN"/>
        </w:rPr>
      </w:pPr>
    </w:p>
    <w:p>
      <w:pPr>
        <w:jc w:val="center"/>
      </w:pPr>
      <w:r>
        <w:drawing>
          <wp:inline distT="0" distB="0" distL="114300" distR="114300">
            <wp:extent cx="5184140" cy="1134745"/>
            <wp:effectExtent l="0" t="0" r="16510" b="8255"/>
            <wp:docPr id="6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8"/>
                    <pic:cNvPicPr>
                      <a:picLocks noChangeAspect="1"/>
                    </pic:cNvPicPr>
                  </pic:nvPicPr>
                  <pic:blipFill>
                    <a:blip r:embed="rId64"/>
                    <a:stretch>
                      <a:fillRect/>
                    </a:stretch>
                  </pic:blipFill>
                  <pic:spPr>
                    <a:xfrm>
                      <a:off x="0" y="0"/>
                      <a:ext cx="5184140" cy="1134745"/>
                    </a:xfrm>
                    <a:prstGeom prst="rect">
                      <a:avLst/>
                    </a:prstGeom>
                    <a:noFill/>
                    <a:ln w="9525">
                      <a:noFill/>
                    </a:ln>
                  </pic:spPr>
                </pic:pic>
              </a:graphicData>
            </a:graphic>
          </wp:inline>
        </w:drawing>
      </w:r>
    </w:p>
    <w:p>
      <w:pPr>
        <w:jc w:val="center"/>
      </w:pPr>
    </w:p>
    <w:p>
      <w:pPr>
        <w:jc w:val="both"/>
        <w:rPr>
          <w:rFonts w:hint="eastAsia"/>
          <w:lang w:eastAsia="zh-CN"/>
        </w:rPr>
      </w:pPr>
      <w:r>
        <w:rPr>
          <w:rFonts w:hint="eastAsia"/>
          <w:lang w:eastAsia="zh-CN"/>
        </w:rPr>
        <w:t>根据情况老师给助教赋予一定的权限</w:t>
      </w:r>
    </w:p>
    <w:p>
      <w:pPr>
        <w:jc w:val="both"/>
        <w:rPr>
          <w:rFonts w:hint="eastAsia"/>
          <w:lang w:eastAsia="zh-CN"/>
        </w:rPr>
      </w:pPr>
    </w:p>
    <w:p>
      <w:pPr>
        <w:jc w:val="center"/>
      </w:pPr>
      <w:r>
        <w:drawing>
          <wp:inline distT="0" distB="0" distL="114300" distR="114300">
            <wp:extent cx="4342765" cy="2656840"/>
            <wp:effectExtent l="0" t="0" r="635" b="10160"/>
            <wp:docPr id="6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9"/>
                    <pic:cNvPicPr>
                      <a:picLocks noChangeAspect="1"/>
                    </pic:cNvPicPr>
                  </pic:nvPicPr>
                  <pic:blipFill>
                    <a:blip r:embed="rId65"/>
                    <a:stretch>
                      <a:fillRect/>
                    </a:stretch>
                  </pic:blipFill>
                  <pic:spPr>
                    <a:xfrm>
                      <a:off x="0" y="0"/>
                      <a:ext cx="4342765" cy="2656840"/>
                    </a:xfrm>
                    <a:prstGeom prst="rect">
                      <a:avLst/>
                    </a:prstGeom>
                    <a:noFill/>
                    <a:ln w="9525">
                      <a:noFill/>
                    </a:ln>
                  </pic:spPr>
                </pic:pic>
              </a:graphicData>
            </a:graphic>
          </wp:inline>
        </w:drawing>
      </w:r>
    </w:p>
    <w:p>
      <w:pPr>
        <w:jc w:val="center"/>
      </w:pPr>
    </w:p>
    <w:p>
      <w:pPr>
        <w:jc w:val="center"/>
      </w:pPr>
    </w:p>
    <w:p>
      <w:pPr>
        <w:jc w:val="center"/>
      </w:pPr>
    </w:p>
    <w:p>
      <w:pPr>
        <w:jc w:val="center"/>
      </w:pPr>
    </w:p>
    <w:p>
      <w:pPr>
        <w:pStyle w:val="3"/>
        <w:numPr>
          <w:ilvl w:val="0"/>
          <w:numId w:val="8"/>
        </w:numPr>
        <w:rPr>
          <w:rFonts w:hint="eastAsia"/>
          <w:lang w:val="en-US" w:eastAsia="zh-CN"/>
        </w:rPr>
      </w:pPr>
      <w:bookmarkStart w:id="27" w:name="_Toc30625"/>
      <w:r>
        <w:rPr>
          <w:rFonts w:hint="eastAsia"/>
          <w:lang w:val="en-US" w:eastAsia="zh-CN"/>
        </w:rPr>
        <w:t>课程管理</w:t>
      </w:r>
      <w:bookmarkEnd w:id="27"/>
    </w:p>
    <w:p>
      <w:pPr>
        <w:pStyle w:val="4"/>
        <w:rPr>
          <w:rFonts w:hint="eastAsia"/>
          <w:lang w:val="en-US" w:eastAsia="zh-CN"/>
        </w:rPr>
      </w:pPr>
      <w:bookmarkStart w:id="28" w:name="_Toc2220"/>
      <w:r>
        <w:rPr>
          <w:rFonts w:hint="eastAsia"/>
          <w:lang w:val="en-US" w:eastAsia="zh-CN"/>
        </w:rPr>
        <w:t>①课程设置</w:t>
      </w:r>
      <w:bookmarkEnd w:id="28"/>
    </w:p>
    <w:p>
      <w:pPr>
        <w:jc w:val="center"/>
      </w:pPr>
      <w:r>
        <w:drawing>
          <wp:inline distT="0" distB="0" distL="114300" distR="114300">
            <wp:extent cx="5400675" cy="2900045"/>
            <wp:effectExtent l="0" t="0" r="9525" b="1460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66"/>
                    <a:stretch>
                      <a:fillRect/>
                    </a:stretch>
                  </pic:blipFill>
                  <pic:spPr>
                    <a:xfrm>
                      <a:off x="0" y="0"/>
                      <a:ext cx="5400675" cy="2900045"/>
                    </a:xfrm>
                    <a:prstGeom prst="rect">
                      <a:avLst/>
                    </a:prstGeom>
                    <a:noFill/>
                    <a:ln w="9525">
                      <a:noFill/>
                    </a:ln>
                  </pic:spPr>
                </pic:pic>
              </a:graphicData>
            </a:graphic>
          </wp:inline>
        </w:drawing>
      </w:r>
    </w:p>
    <w:p>
      <w:pPr>
        <w:pStyle w:val="4"/>
        <w:rPr>
          <w:rFonts w:hint="eastAsia"/>
          <w:lang w:val="en-US" w:eastAsia="zh-CN"/>
        </w:rPr>
      </w:pPr>
      <w:bookmarkStart w:id="29" w:name="_Toc22795"/>
      <w:r>
        <w:rPr>
          <w:rFonts w:hint="eastAsia"/>
          <w:lang w:val="en-US" w:eastAsia="zh-CN"/>
        </w:rPr>
        <w:t>②课程门户设置</w:t>
      </w:r>
      <w:bookmarkEnd w:id="29"/>
    </w:p>
    <w:p>
      <w:pPr>
        <w:jc w:val="center"/>
        <w:rPr>
          <w:rFonts w:hint="eastAsia"/>
          <w:lang w:val="en-US" w:eastAsia="zh-CN"/>
        </w:rPr>
      </w:pPr>
      <w:r>
        <w:drawing>
          <wp:inline distT="0" distB="0" distL="114300" distR="114300">
            <wp:extent cx="5424170" cy="2584450"/>
            <wp:effectExtent l="0" t="0" r="5080" b="635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67"/>
                    <a:stretch>
                      <a:fillRect/>
                    </a:stretch>
                  </pic:blipFill>
                  <pic:spPr>
                    <a:xfrm>
                      <a:off x="0" y="0"/>
                      <a:ext cx="5424170" cy="2584450"/>
                    </a:xfrm>
                    <a:prstGeom prst="rect">
                      <a:avLst/>
                    </a:prstGeom>
                    <a:noFill/>
                    <a:ln w="9525">
                      <a:noFill/>
                    </a:ln>
                  </pic:spPr>
                </pic:pic>
              </a:graphicData>
            </a:graphic>
          </wp:inline>
        </w:drawing>
      </w:r>
    </w:p>
    <w:p>
      <w:pPr>
        <w:jc w:val="both"/>
        <w:rPr>
          <w:rFonts w:hint="eastAsia"/>
          <w:b/>
          <w:bCs/>
          <w:lang w:eastAsia="zh-CN"/>
        </w:rPr>
      </w:pPr>
    </w:p>
    <w:p>
      <w:pPr>
        <w:jc w:val="both"/>
        <w:rPr>
          <w:rFonts w:hint="eastAsia"/>
          <w:b/>
          <w:bCs/>
          <w:lang w:eastAsia="zh-CN"/>
        </w:rPr>
      </w:pPr>
    </w:p>
    <w:p>
      <w:pPr>
        <w:jc w:val="both"/>
        <w:rPr>
          <w:rFonts w:hint="eastAsia"/>
          <w:b/>
          <w:bCs/>
          <w:lang w:eastAsia="zh-CN"/>
        </w:rPr>
      </w:pPr>
    </w:p>
    <w:p>
      <w:pPr>
        <w:jc w:val="both"/>
        <w:rPr>
          <w:rFonts w:hint="eastAsia"/>
          <w:b/>
          <w:bCs/>
          <w:lang w:eastAsia="zh-CN"/>
        </w:rPr>
      </w:pPr>
    </w:p>
    <w:p>
      <w:pPr>
        <w:jc w:val="both"/>
        <w:rPr>
          <w:rFonts w:hint="eastAsia"/>
          <w:b/>
          <w:bCs/>
          <w:lang w:eastAsia="zh-CN"/>
        </w:rPr>
      </w:pPr>
    </w:p>
    <w:p>
      <w:pPr>
        <w:jc w:val="both"/>
        <w:rPr>
          <w:rFonts w:hint="eastAsia"/>
          <w:b/>
          <w:bCs/>
          <w:lang w:eastAsia="zh-CN"/>
        </w:rPr>
      </w:pPr>
    </w:p>
    <w:p>
      <w:pPr>
        <w:jc w:val="both"/>
        <w:rPr>
          <w:rFonts w:hint="eastAsia"/>
          <w:b/>
          <w:bCs/>
          <w:lang w:eastAsia="zh-CN"/>
        </w:rPr>
      </w:pPr>
      <w:r>
        <w:rPr>
          <w:rFonts w:hint="eastAsia"/>
          <w:b/>
          <w:bCs/>
          <w:lang w:eastAsia="zh-CN"/>
        </w:rPr>
        <w:t>编辑设置课程门户</w:t>
      </w:r>
    </w:p>
    <w:p>
      <w:pPr>
        <w:jc w:val="both"/>
        <w:rPr>
          <w:rFonts w:hint="eastAsia"/>
          <w:b/>
          <w:bCs/>
          <w:lang w:eastAsia="zh-CN"/>
        </w:rPr>
      </w:pPr>
    </w:p>
    <w:p>
      <w:pPr>
        <w:jc w:val="center"/>
      </w:pPr>
      <w:r>
        <w:drawing>
          <wp:inline distT="0" distB="0" distL="114300" distR="114300">
            <wp:extent cx="5052060" cy="3336290"/>
            <wp:effectExtent l="0" t="0" r="15240" b="1651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68"/>
                    <a:stretch>
                      <a:fillRect/>
                    </a:stretch>
                  </pic:blipFill>
                  <pic:spPr>
                    <a:xfrm>
                      <a:off x="0" y="0"/>
                      <a:ext cx="5052060" cy="3336290"/>
                    </a:xfrm>
                    <a:prstGeom prst="rect">
                      <a:avLst/>
                    </a:prstGeom>
                    <a:noFill/>
                    <a:ln w="9525">
                      <a:noFill/>
                    </a:ln>
                  </pic:spPr>
                </pic:pic>
              </a:graphicData>
            </a:graphic>
          </wp:inline>
        </w:drawing>
      </w:r>
    </w:p>
    <w:p>
      <w:pPr>
        <w:jc w:val="both"/>
        <w:rPr>
          <w:rFonts w:hint="eastAsia"/>
          <w:lang w:eastAsia="zh-CN"/>
        </w:rPr>
      </w:pPr>
    </w:p>
    <w:p>
      <w:pPr>
        <w:jc w:val="center"/>
      </w:pPr>
    </w:p>
    <w:p>
      <w:pPr>
        <w:jc w:val="center"/>
      </w:pPr>
    </w:p>
    <w:p>
      <w:pPr>
        <w:jc w:val="center"/>
      </w:pPr>
    </w:p>
    <w:p>
      <w:pPr>
        <w:jc w:val="center"/>
      </w:pPr>
    </w:p>
    <w:p>
      <w:pPr>
        <w:jc w:val="center"/>
      </w:pPr>
    </w:p>
    <w:p>
      <w:pPr>
        <w:jc w:val="center"/>
      </w:pPr>
    </w:p>
    <w:p>
      <w:pPr>
        <w:pStyle w:val="2"/>
        <w:rPr>
          <w:rFonts w:hint="eastAsia"/>
          <w:lang w:val="en-US" w:eastAsia="zh-CN"/>
        </w:rPr>
      </w:pPr>
      <w:bookmarkStart w:id="30" w:name="_Toc31962"/>
      <w:r>
        <w:rPr>
          <w:rFonts w:hint="eastAsia"/>
          <w:lang w:val="en-US" w:eastAsia="zh-CN"/>
        </w:rPr>
        <w:t>五、成绩管理设置</w:t>
      </w:r>
      <w:bookmarkEnd w:id="30"/>
    </w:p>
    <w:p>
      <w:pPr>
        <w:numPr>
          <w:ilvl w:val="0"/>
          <w:numId w:val="0"/>
        </w:numPr>
        <w:jc w:val="center"/>
      </w:pPr>
      <w:r>
        <w:drawing>
          <wp:inline distT="0" distB="0" distL="114300" distR="114300">
            <wp:extent cx="4549775" cy="2145030"/>
            <wp:effectExtent l="0" t="0" r="3175" b="7620"/>
            <wp:docPr id="6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0"/>
                    <pic:cNvPicPr>
                      <a:picLocks noChangeAspect="1"/>
                    </pic:cNvPicPr>
                  </pic:nvPicPr>
                  <pic:blipFill>
                    <a:blip r:embed="rId69"/>
                    <a:stretch>
                      <a:fillRect/>
                    </a:stretch>
                  </pic:blipFill>
                  <pic:spPr>
                    <a:xfrm>
                      <a:off x="0" y="0"/>
                      <a:ext cx="4549775" cy="2145030"/>
                    </a:xfrm>
                    <a:prstGeom prst="rect">
                      <a:avLst/>
                    </a:prstGeom>
                    <a:noFill/>
                    <a:ln w="9525">
                      <a:noFill/>
                    </a:ln>
                  </pic:spPr>
                </pic:pic>
              </a:graphicData>
            </a:graphic>
          </wp:inline>
        </w:drawing>
      </w:r>
    </w:p>
    <w:p>
      <w:pPr>
        <w:numPr>
          <w:ilvl w:val="0"/>
          <w:numId w:val="0"/>
        </w:numPr>
        <w:jc w:val="both"/>
        <w:rPr>
          <w:rFonts w:hint="eastAsia"/>
          <w:b/>
          <w:bCs/>
          <w:lang w:eastAsia="zh-CN"/>
        </w:rPr>
      </w:pPr>
      <w:r>
        <w:rPr>
          <w:rFonts w:hint="eastAsia"/>
          <w:b/>
          <w:bCs/>
          <w:lang w:eastAsia="zh-CN"/>
        </w:rPr>
        <w:t>权重设置</w:t>
      </w:r>
    </w:p>
    <w:p>
      <w:pPr>
        <w:numPr>
          <w:ilvl w:val="0"/>
          <w:numId w:val="0"/>
        </w:numPr>
        <w:jc w:val="center"/>
        <w:rPr>
          <w:rFonts w:hint="eastAsia"/>
          <w:lang w:val="en-US" w:eastAsia="zh-CN"/>
        </w:rPr>
      </w:pPr>
      <w:r>
        <w:drawing>
          <wp:inline distT="0" distB="0" distL="114300" distR="114300">
            <wp:extent cx="4229735" cy="3528060"/>
            <wp:effectExtent l="0" t="0" r="18415" b="15240"/>
            <wp:docPr id="6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1"/>
                    <pic:cNvPicPr>
                      <a:picLocks noChangeAspect="1"/>
                    </pic:cNvPicPr>
                  </pic:nvPicPr>
                  <pic:blipFill>
                    <a:blip r:embed="rId70"/>
                    <a:stretch>
                      <a:fillRect/>
                    </a:stretch>
                  </pic:blipFill>
                  <pic:spPr>
                    <a:xfrm>
                      <a:off x="0" y="0"/>
                      <a:ext cx="4229735" cy="3528060"/>
                    </a:xfrm>
                    <a:prstGeom prst="rect">
                      <a:avLst/>
                    </a:prstGeom>
                    <a:noFill/>
                    <a:ln w="9525">
                      <a:noFill/>
                    </a:ln>
                  </pic:spPr>
                </pic:pic>
              </a:graphicData>
            </a:graphic>
          </wp:inline>
        </w:drawing>
      </w:r>
    </w:p>
    <w:p>
      <w:pPr>
        <w:jc w:val="both"/>
        <w:rPr>
          <w:rFonts w:hint="eastAsia"/>
          <w:lang w:val="en-US" w:eastAsia="zh-CN"/>
        </w:rPr>
      </w:pPr>
    </w:p>
    <w:p>
      <w:pPr>
        <w:jc w:val="both"/>
      </w:pPr>
    </w:p>
    <w:p>
      <w:pPr>
        <w:pStyle w:val="2"/>
        <w:numPr>
          <w:ilvl w:val="0"/>
          <w:numId w:val="9"/>
        </w:numPr>
        <w:rPr>
          <w:rFonts w:hint="eastAsia"/>
          <w:lang w:val="en-US" w:eastAsia="zh-CN"/>
        </w:rPr>
      </w:pPr>
      <w:bookmarkStart w:id="31" w:name="_Toc13398"/>
      <w:r>
        <w:rPr>
          <w:rFonts w:hint="eastAsia"/>
          <w:lang w:val="en-US" w:eastAsia="zh-CN"/>
        </w:rPr>
        <w:t>发送通知</w:t>
      </w:r>
      <w:bookmarkEnd w:id="31"/>
    </w:p>
    <w:p>
      <w:pPr>
        <w:numPr>
          <w:ilvl w:val="0"/>
          <w:numId w:val="0"/>
        </w:numPr>
        <w:jc w:val="center"/>
      </w:pPr>
      <w:r>
        <w:drawing>
          <wp:inline distT="0" distB="0" distL="114300" distR="114300">
            <wp:extent cx="4121785" cy="1465580"/>
            <wp:effectExtent l="0" t="0" r="12065" b="1270"/>
            <wp:docPr id="6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2"/>
                    <pic:cNvPicPr>
                      <a:picLocks noChangeAspect="1"/>
                    </pic:cNvPicPr>
                  </pic:nvPicPr>
                  <pic:blipFill>
                    <a:blip r:embed="rId71"/>
                    <a:stretch>
                      <a:fillRect/>
                    </a:stretch>
                  </pic:blipFill>
                  <pic:spPr>
                    <a:xfrm>
                      <a:off x="0" y="0"/>
                      <a:ext cx="4121785" cy="1465580"/>
                    </a:xfrm>
                    <a:prstGeom prst="rect">
                      <a:avLst/>
                    </a:prstGeom>
                    <a:noFill/>
                    <a:ln w="9525">
                      <a:noFill/>
                    </a:ln>
                  </pic:spPr>
                </pic:pic>
              </a:graphicData>
            </a:graphic>
          </wp:inline>
        </w:drawing>
      </w:r>
    </w:p>
    <w:p>
      <w:pPr>
        <w:numPr>
          <w:ilvl w:val="0"/>
          <w:numId w:val="0"/>
        </w:numPr>
        <w:jc w:val="center"/>
      </w:pPr>
    </w:p>
    <w:p>
      <w:pPr>
        <w:numPr>
          <w:ilvl w:val="0"/>
          <w:numId w:val="0"/>
        </w:numPr>
        <w:jc w:val="center"/>
        <w:rPr>
          <w:rFonts w:hint="eastAsia"/>
          <w:lang w:val="en-US" w:eastAsia="zh-CN"/>
        </w:rPr>
      </w:pPr>
      <w:r>
        <w:drawing>
          <wp:inline distT="0" distB="0" distL="114300" distR="114300">
            <wp:extent cx="4093845" cy="4553585"/>
            <wp:effectExtent l="0" t="0" r="1905" b="18415"/>
            <wp:docPr id="7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3"/>
                    <pic:cNvPicPr>
                      <a:picLocks noChangeAspect="1"/>
                    </pic:cNvPicPr>
                  </pic:nvPicPr>
                  <pic:blipFill>
                    <a:blip r:embed="rId72"/>
                    <a:stretch>
                      <a:fillRect/>
                    </a:stretch>
                  </pic:blipFill>
                  <pic:spPr>
                    <a:xfrm>
                      <a:off x="0" y="0"/>
                      <a:ext cx="4093845" cy="4553585"/>
                    </a:xfrm>
                    <a:prstGeom prst="rect">
                      <a:avLst/>
                    </a:prstGeom>
                    <a:noFill/>
                    <a:ln w="9525">
                      <a:noFill/>
                    </a:ln>
                  </pic:spPr>
                </pic:pic>
              </a:graphicData>
            </a:graphic>
          </wp:inline>
        </w:drawing>
      </w:r>
    </w:p>
    <w:p>
      <w:pPr>
        <w:numPr>
          <w:ilvl w:val="0"/>
          <w:numId w:val="0"/>
        </w:numPr>
        <w:jc w:val="both"/>
        <w:rPr>
          <w:rFonts w:hint="eastAsia"/>
          <w:lang w:eastAsia="zh-CN"/>
        </w:rPr>
      </w:pPr>
    </w:p>
    <w:p>
      <w:pPr>
        <w:numPr>
          <w:ilvl w:val="0"/>
          <w:numId w:val="0"/>
        </w:numPr>
        <w:jc w:val="center"/>
      </w:pPr>
    </w:p>
    <w:p>
      <w:pPr>
        <w:numPr>
          <w:ilvl w:val="0"/>
          <w:numId w:val="0"/>
        </w:numPr>
        <w:jc w:val="center"/>
      </w:pPr>
    </w:p>
    <w:p>
      <w:pPr>
        <w:numPr>
          <w:ilvl w:val="0"/>
          <w:numId w:val="0"/>
        </w:numPr>
        <w:jc w:val="center"/>
      </w:pPr>
    </w:p>
    <w:p>
      <w:pPr>
        <w:numPr>
          <w:ilvl w:val="0"/>
          <w:numId w:val="0"/>
        </w:numPr>
        <w:jc w:val="center"/>
      </w:pPr>
    </w:p>
    <w:p>
      <w:pPr>
        <w:numPr>
          <w:ilvl w:val="0"/>
          <w:numId w:val="0"/>
        </w:numPr>
        <w:jc w:val="center"/>
      </w:pPr>
    </w:p>
    <w:p>
      <w:pPr>
        <w:pStyle w:val="2"/>
        <w:numPr>
          <w:ilvl w:val="0"/>
          <w:numId w:val="9"/>
        </w:numPr>
        <w:rPr>
          <w:rFonts w:hint="eastAsia"/>
          <w:lang w:eastAsia="zh-CN"/>
        </w:rPr>
      </w:pPr>
      <w:bookmarkStart w:id="32" w:name="_Toc16405"/>
      <w:r>
        <w:rPr>
          <w:rFonts w:hint="eastAsia"/>
          <w:lang w:eastAsia="zh-CN"/>
        </w:rPr>
        <w:t>发起讨论</w:t>
      </w:r>
      <w:bookmarkEnd w:id="32"/>
    </w:p>
    <w:p>
      <w:pPr>
        <w:jc w:val="center"/>
      </w:pPr>
      <w:r>
        <w:drawing>
          <wp:inline distT="0" distB="0" distL="114300" distR="114300">
            <wp:extent cx="4946650" cy="844550"/>
            <wp:effectExtent l="0" t="0" r="6350" b="12700"/>
            <wp:docPr id="7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4"/>
                    <pic:cNvPicPr>
                      <a:picLocks noChangeAspect="1"/>
                    </pic:cNvPicPr>
                  </pic:nvPicPr>
                  <pic:blipFill>
                    <a:blip r:embed="rId73"/>
                    <a:stretch>
                      <a:fillRect/>
                    </a:stretch>
                  </pic:blipFill>
                  <pic:spPr>
                    <a:xfrm>
                      <a:off x="0" y="0"/>
                      <a:ext cx="4946650" cy="844550"/>
                    </a:xfrm>
                    <a:prstGeom prst="rect">
                      <a:avLst/>
                    </a:prstGeom>
                    <a:noFill/>
                    <a:ln w="9525">
                      <a:noFill/>
                    </a:ln>
                  </pic:spPr>
                </pic:pic>
              </a:graphicData>
            </a:graphic>
          </wp:inline>
        </w:drawing>
      </w:r>
    </w:p>
    <w:p>
      <w:pPr>
        <w:jc w:val="center"/>
      </w:pPr>
      <w:r>
        <w:drawing>
          <wp:inline distT="0" distB="0" distL="114300" distR="114300">
            <wp:extent cx="4964430" cy="1566545"/>
            <wp:effectExtent l="0" t="0" r="7620" b="14605"/>
            <wp:docPr id="7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5"/>
                    <pic:cNvPicPr>
                      <a:picLocks noChangeAspect="1"/>
                    </pic:cNvPicPr>
                  </pic:nvPicPr>
                  <pic:blipFill>
                    <a:blip r:embed="rId74"/>
                    <a:stretch>
                      <a:fillRect/>
                    </a:stretch>
                  </pic:blipFill>
                  <pic:spPr>
                    <a:xfrm>
                      <a:off x="0" y="0"/>
                      <a:ext cx="4964430" cy="1566545"/>
                    </a:xfrm>
                    <a:prstGeom prst="rect">
                      <a:avLst/>
                    </a:prstGeom>
                    <a:noFill/>
                    <a:ln w="9525">
                      <a:noFill/>
                    </a:ln>
                  </pic:spPr>
                </pic:pic>
              </a:graphicData>
            </a:graphic>
          </wp:inline>
        </w:drawing>
      </w:r>
    </w:p>
    <w:p>
      <w:pPr>
        <w:pStyle w:val="2"/>
        <w:numPr>
          <w:ilvl w:val="0"/>
          <w:numId w:val="9"/>
        </w:numPr>
        <w:rPr>
          <w:rFonts w:hint="eastAsia"/>
          <w:lang w:eastAsia="zh-CN"/>
        </w:rPr>
      </w:pPr>
      <w:bookmarkStart w:id="33" w:name="_Toc30068"/>
      <w:r>
        <w:rPr>
          <w:rFonts w:hint="eastAsia"/>
          <w:lang w:eastAsia="zh-CN"/>
        </w:rPr>
        <w:t>作业</w:t>
      </w:r>
      <w:bookmarkEnd w:id="33"/>
    </w:p>
    <w:p>
      <w:pPr>
        <w:pStyle w:val="3"/>
        <w:rPr>
          <w:rFonts w:hint="eastAsia"/>
          <w:lang w:val="en-US" w:eastAsia="zh-CN"/>
        </w:rPr>
      </w:pPr>
      <w:bookmarkStart w:id="34" w:name="_Toc15865"/>
      <w:r>
        <w:rPr>
          <w:rFonts w:hint="eastAsia"/>
          <w:lang w:val="en-US" w:eastAsia="zh-CN"/>
        </w:rPr>
        <w:t>1.建设作业</w:t>
      </w:r>
      <w:bookmarkEnd w:id="34"/>
    </w:p>
    <w:p>
      <w:pPr>
        <w:jc w:val="center"/>
      </w:pPr>
      <w:r>
        <w:drawing>
          <wp:inline distT="0" distB="0" distL="114300" distR="114300">
            <wp:extent cx="4570730" cy="1795780"/>
            <wp:effectExtent l="0" t="0" r="1270" b="13970"/>
            <wp:docPr id="7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6"/>
                    <pic:cNvPicPr>
                      <a:picLocks noChangeAspect="1"/>
                    </pic:cNvPicPr>
                  </pic:nvPicPr>
                  <pic:blipFill>
                    <a:blip r:embed="rId75"/>
                    <a:stretch>
                      <a:fillRect/>
                    </a:stretch>
                  </pic:blipFill>
                  <pic:spPr>
                    <a:xfrm>
                      <a:off x="0" y="0"/>
                      <a:ext cx="4570730" cy="1795780"/>
                    </a:xfrm>
                    <a:prstGeom prst="rect">
                      <a:avLst/>
                    </a:prstGeom>
                    <a:noFill/>
                    <a:ln w="9525">
                      <a:noFill/>
                    </a:ln>
                  </pic:spPr>
                </pic:pic>
              </a:graphicData>
            </a:graphic>
          </wp:inline>
        </w:drawing>
      </w:r>
    </w:p>
    <w:p>
      <w:pPr>
        <w:jc w:val="center"/>
      </w:pPr>
    </w:p>
    <w:p>
      <w:pPr>
        <w:jc w:val="center"/>
      </w:pPr>
      <w:r>
        <w:drawing>
          <wp:inline distT="0" distB="0" distL="114300" distR="114300">
            <wp:extent cx="4600575" cy="1066165"/>
            <wp:effectExtent l="0" t="0" r="9525" b="635"/>
            <wp:docPr id="7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7"/>
                    <pic:cNvPicPr>
                      <a:picLocks noChangeAspect="1"/>
                    </pic:cNvPicPr>
                  </pic:nvPicPr>
                  <pic:blipFill>
                    <a:blip r:embed="rId76"/>
                    <a:stretch>
                      <a:fillRect/>
                    </a:stretch>
                  </pic:blipFill>
                  <pic:spPr>
                    <a:xfrm>
                      <a:off x="0" y="0"/>
                      <a:ext cx="4600575" cy="1066165"/>
                    </a:xfrm>
                    <a:prstGeom prst="rect">
                      <a:avLst/>
                    </a:prstGeom>
                    <a:noFill/>
                    <a:ln w="9525">
                      <a:noFill/>
                    </a:ln>
                  </pic:spPr>
                </pic:pic>
              </a:graphicData>
            </a:graphic>
          </wp:inline>
        </w:drawing>
      </w:r>
    </w:p>
    <w:p>
      <w:pPr>
        <w:jc w:val="both"/>
        <w:rPr>
          <w:rFonts w:hint="eastAsia"/>
          <w:lang w:eastAsia="zh-CN"/>
        </w:rPr>
      </w:pPr>
      <w:r>
        <w:rPr>
          <w:rFonts w:hint="eastAsia"/>
          <w:lang w:eastAsia="zh-CN"/>
        </w:rPr>
        <w:t>点击“题库选题”</w:t>
      </w:r>
    </w:p>
    <w:p>
      <w:pPr>
        <w:jc w:val="center"/>
      </w:pPr>
      <w:r>
        <w:drawing>
          <wp:inline distT="0" distB="0" distL="114300" distR="114300">
            <wp:extent cx="3395345" cy="2042160"/>
            <wp:effectExtent l="0" t="0" r="14605" b="15240"/>
            <wp:docPr id="7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8"/>
                    <pic:cNvPicPr>
                      <a:picLocks noChangeAspect="1"/>
                    </pic:cNvPicPr>
                  </pic:nvPicPr>
                  <pic:blipFill>
                    <a:blip r:embed="rId77"/>
                    <a:stretch>
                      <a:fillRect/>
                    </a:stretch>
                  </pic:blipFill>
                  <pic:spPr>
                    <a:xfrm>
                      <a:off x="0" y="0"/>
                      <a:ext cx="3395345" cy="2042160"/>
                    </a:xfrm>
                    <a:prstGeom prst="rect">
                      <a:avLst/>
                    </a:prstGeom>
                    <a:noFill/>
                    <a:ln w="9525">
                      <a:noFill/>
                    </a:ln>
                  </pic:spPr>
                </pic:pic>
              </a:graphicData>
            </a:graphic>
          </wp:inline>
        </w:drawing>
      </w:r>
    </w:p>
    <w:p>
      <w:pPr>
        <w:jc w:val="center"/>
      </w:pPr>
      <w:r>
        <w:drawing>
          <wp:inline distT="0" distB="0" distL="114300" distR="114300">
            <wp:extent cx="4428490" cy="2181225"/>
            <wp:effectExtent l="0" t="0" r="10160" b="9525"/>
            <wp:docPr id="7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9"/>
                    <pic:cNvPicPr>
                      <a:picLocks noChangeAspect="1"/>
                    </pic:cNvPicPr>
                  </pic:nvPicPr>
                  <pic:blipFill>
                    <a:blip r:embed="rId78"/>
                    <a:stretch>
                      <a:fillRect/>
                    </a:stretch>
                  </pic:blipFill>
                  <pic:spPr>
                    <a:xfrm>
                      <a:off x="0" y="0"/>
                      <a:ext cx="4428490" cy="2181225"/>
                    </a:xfrm>
                    <a:prstGeom prst="rect">
                      <a:avLst/>
                    </a:prstGeom>
                    <a:noFill/>
                    <a:ln w="9525">
                      <a:noFill/>
                    </a:ln>
                  </pic:spPr>
                </pic:pic>
              </a:graphicData>
            </a:graphic>
          </wp:inline>
        </w:drawing>
      </w:r>
    </w:p>
    <w:p>
      <w:pPr>
        <w:jc w:val="center"/>
      </w:pPr>
      <w:r>
        <w:drawing>
          <wp:inline distT="0" distB="0" distL="114300" distR="114300">
            <wp:extent cx="4707890" cy="1672590"/>
            <wp:effectExtent l="0" t="0" r="16510" b="3810"/>
            <wp:docPr id="7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0"/>
                    <pic:cNvPicPr>
                      <a:picLocks noChangeAspect="1"/>
                    </pic:cNvPicPr>
                  </pic:nvPicPr>
                  <pic:blipFill>
                    <a:blip r:embed="rId79"/>
                    <a:stretch>
                      <a:fillRect/>
                    </a:stretch>
                  </pic:blipFill>
                  <pic:spPr>
                    <a:xfrm>
                      <a:off x="0" y="0"/>
                      <a:ext cx="4707890" cy="1672590"/>
                    </a:xfrm>
                    <a:prstGeom prst="rect">
                      <a:avLst/>
                    </a:prstGeom>
                    <a:noFill/>
                    <a:ln w="9525">
                      <a:noFill/>
                    </a:ln>
                  </pic:spPr>
                </pic:pic>
              </a:graphicData>
            </a:graphic>
          </wp:inline>
        </w:drawing>
      </w:r>
    </w:p>
    <w:p>
      <w:pPr>
        <w:pStyle w:val="3"/>
        <w:rPr>
          <w:rFonts w:hint="eastAsia"/>
          <w:lang w:val="en-US" w:eastAsia="zh-CN"/>
        </w:rPr>
      </w:pPr>
      <w:bookmarkStart w:id="35" w:name="_Toc4914"/>
      <w:r>
        <w:rPr>
          <w:rFonts w:hint="eastAsia"/>
          <w:lang w:val="en-US" w:eastAsia="zh-CN"/>
        </w:rPr>
        <w:t>2.发布作业</w:t>
      </w:r>
      <w:bookmarkEnd w:id="35"/>
    </w:p>
    <w:p>
      <w:pPr>
        <w:jc w:val="center"/>
      </w:pPr>
      <w:r>
        <w:drawing>
          <wp:inline distT="0" distB="0" distL="114300" distR="114300">
            <wp:extent cx="4896485" cy="1282065"/>
            <wp:effectExtent l="0" t="0" r="18415" b="13335"/>
            <wp:docPr id="7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1"/>
                    <pic:cNvPicPr>
                      <a:picLocks noChangeAspect="1"/>
                    </pic:cNvPicPr>
                  </pic:nvPicPr>
                  <pic:blipFill>
                    <a:blip r:embed="rId80"/>
                    <a:stretch>
                      <a:fillRect/>
                    </a:stretch>
                  </pic:blipFill>
                  <pic:spPr>
                    <a:xfrm>
                      <a:off x="0" y="0"/>
                      <a:ext cx="4896485" cy="1282065"/>
                    </a:xfrm>
                    <a:prstGeom prst="rect">
                      <a:avLst/>
                    </a:prstGeom>
                    <a:noFill/>
                    <a:ln w="9525">
                      <a:noFill/>
                    </a:ln>
                  </pic:spPr>
                </pic:pic>
              </a:graphicData>
            </a:graphic>
          </wp:inline>
        </w:drawing>
      </w:r>
    </w:p>
    <w:p>
      <w:pPr>
        <w:jc w:val="center"/>
      </w:pPr>
    </w:p>
    <w:p>
      <w:pPr>
        <w:jc w:val="center"/>
      </w:pPr>
      <w:r>
        <w:drawing>
          <wp:inline distT="0" distB="0" distL="114300" distR="114300">
            <wp:extent cx="4706620" cy="1816100"/>
            <wp:effectExtent l="0" t="0" r="17780" b="12700"/>
            <wp:docPr id="7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32"/>
                    <pic:cNvPicPr>
                      <a:picLocks noChangeAspect="1"/>
                    </pic:cNvPicPr>
                  </pic:nvPicPr>
                  <pic:blipFill>
                    <a:blip r:embed="rId81"/>
                    <a:stretch>
                      <a:fillRect/>
                    </a:stretch>
                  </pic:blipFill>
                  <pic:spPr>
                    <a:xfrm>
                      <a:off x="0" y="0"/>
                      <a:ext cx="4706620" cy="1816100"/>
                    </a:xfrm>
                    <a:prstGeom prst="rect">
                      <a:avLst/>
                    </a:prstGeom>
                    <a:noFill/>
                    <a:ln w="9525">
                      <a:noFill/>
                    </a:ln>
                  </pic:spPr>
                </pic:pic>
              </a:graphicData>
            </a:graphic>
          </wp:inline>
        </w:drawing>
      </w:r>
    </w:p>
    <w:p>
      <w:pPr>
        <w:jc w:val="center"/>
      </w:pPr>
    </w:p>
    <w:p>
      <w:pPr>
        <w:jc w:val="center"/>
      </w:pPr>
    </w:p>
    <w:p>
      <w:pPr>
        <w:pStyle w:val="3"/>
        <w:numPr>
          <w:ilvl w:val="0"/>
          <w:numId w:val="10"/>
        </w:numPr>
        <w:rPr>
          <w:rFonts w:hint="eastAsia"/>
          <w:lang w:val="en-US" w:eastAsia="zh-CN"/>
        </w:rPr>
      </w:pPr>
      <w:bookmarkStart w:id="36" w:name="_Toc3357"/>
      <w:r>
        <w:rPr>
          <w:rFonts w:hint="eastAsia"/>
          <w:lang w:val="en-US" w:eastAsia="zh-CN"/>
        </w:rPr>
        <w:t>查看已发布作业</w:t>
      </w:r>
      <w:bookmarkEnd w:id="36"/>
    </w:p>
    <w:p>
      <w:pPr>
        <w:numPr>
          <w:ilvl w:val="0"/>
          <w:numId w:val="0"/>
        </w:numPr>
        <w:jc w:val="center"/>
      </w:pPr>
      <w:r>
        <w:drawing>
          <wp:inline distT="0" distB="0" distL="114300" distR="114300">
            <wp:extent cx="4975225" cy="2198370"/>
            <wp:effectExtent l="0" t="0" r="15875" b="11430"/>
            <wp:docPr id="8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3"/>
                    <pic:cNvPicPr>
                      <a:picLocks noChangeAspect="1"/>
                    </pic:cNvPicPr>
                  </pic:nvPicPr>
                  <pic:blipFill>
                    <a:blip r:embed="rId82"/>
                    <a:stretch>
                      <a:fillRect/>
                    </a:stretch>
                  </pic:blipFill>
                  <pic:spPr>
                    <a:xfrm>
                      <a:off x="0" y="0"/>
                      <a:ext cx="4975225" cy="2198370"/>
                    </a:xfrm>
                    <a:prstGeom prst="rect">
                      <a:avLst/>
                    </a:prstGeom>
                    <a:noFill/>
                    <a:ln w="9525">
                      <a:noFill/>
                    </a:ln>
                  </pic:spPr>
                </pic:pic>
              </a:graphicData>
            </a:graphic>
          </wp:inline>
        </w:drawing>
      </w:r>
    </w:p>
    <w:p>
      <w:pPr>
        <w:numPr>
          <w:ilvl w:val="0"/>
          <w:numId w:val="0"/>
        </w:numPr>
        <w:jc w:val="center"/>
        <w:rPr>
          <w:rFonts w:hint="eastAsia"/>
          <w:lang w:val="en-US" w:eastAsia="zh-CN"/>
        </w:rPr>
      </w:pPr>
    </w:p>
    <w:p>
      <w:pPr>
        <w:jc w:val="center"/>
        <w:rPr>
          <w:rFonts w:hint="eastAsia"/>
          <w:lang w:eastAsia="zh-CN"/>
        </w:rPr>
      </w:pPr>
    </w:p>
    <w:p>
      <w:pPr>
        <w:numPr>
          <w:ilvl w:val="0"/>
          <w:numId w:val="0"/>
        </w:numPr>
        <w:rPr>
          <w:rFonts w:hint="eastAsia"/>
          <w:lang w:eastAsia="zh-CN"/>
        </w:rPr>
      </w:pPr>
    </w:p>
    <w:p>
      <w:pPr>
        <w:pStyle w:val="2"/>
        <w:numPr>
          <w:ilvl w:val="0"/>
          <w:numId w:val="11"/>
        </w:numPr>
        <w:rPr>
          <w:rFonts w:hint="eastAsia"/>
          <w:lang w:eastAsia="zh-CN"/>
        </w:rPr>
      </w:pPr>
      <w:bookmarkStart w:id="37" w:name="_Toc24779"/>
      <w:r>
        <w:rPr>
          <w:rFonts w:hint="eastAsia"/>
          <w:lang w:eastAsia="zh-CN"/>
        </w:rPr>
        <w:t>考试</w:t>
      </w:r>
      <w:bookmarkEnd w:id="37"/>
    </w:p>
    <w:p>
      <w:pPr>
        <w:pStyle w:val="4"/>
        <w:rPr>
          <w:rFonts w:hint="eastAsia"/>
          <w:lang w:eastAsia="zh-CN"/>
        </w:rPr>
      </w:pPr>
      <w:bookmarkStart w:id="38" w:name="_Toc22245"/>
      <w:r>
        <w:rPr>
          <w:rFonts w:hint="eastAsia"/>
          <w:lang w:eastAsia="zh-CN"/>
        </w:rPr>
        <w:t>①新建考试</w:t>
      </w:r>
      <w:bookmarkEnd w:id="38"/>
    </w:p>
    <w:p>
      <w:pPr>
        <w:numPr>
          <w:ilvl w:val="0"/>
          <w:numId w:val="0"/>
        </w:numPr>
        <w:jc w:val="center"/>
        <w:rPr>
          <w:rFonts w:hint="eastAsia"/>
          <w:lang w:eastAsia="zh-CN"/>
        </w:rPr>
      </w:pPr>
      <w:r>
        <w:drawing>
          <wp:inline distT="0" distB="0" distL="114300" distR="114300">
            <wp:extent cx="5416550" cy="2262505"/>
            <wp:effectExtent l="0" t="0" r="12700" b="444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83"/>
                    <a:stretch>
                      <a:fillRect/>
                    </a:stretch>
                  </pic:blipFill>
                  <pic:spPr>
                    <a:xfrm>
                      <a:off x="0" y="0"/>
                      <a:ext cx="5416550" cy="2262505"/>
                    </a:xfrm>
                    <a:prstGeom prst="rect">
                      <a:avLst/>
                    </a:prstGeom>
                    <a:noFill/>
                    <a:ln w="9525">
                      <a:noFill/>
                    </a:ln>
                  </pic:spPr>
                </pic:pic>
              </a:graphicData>
            </a:graphic>
          </wp:inline>
        </w:drawing>
      </w:r>
    </w:p>
    <w:p>
      <w:pPr>
        <w:numPr>
          <w:ilvl w:val="0"/>
          <w:numId w:val="0"/>
        </w:numPr>
        <w:jc w:val="both"/>
        <w:rPr>
          <w:rFonts w:hint="eastAsia"/>
          <w:lang w:val="en-US" w:eastAsia="zh-CN"/>
        </w:rPr>
      </w:pPr>
    </w:p>
    <w:p>
      <w:pPr>
        <w:pStyle w:val="4"/>
        <w:rPr>
          <w:rFonts w:hint="eastAsia"/>
          <w:lang w:val="en-US" w:eastAsia="zh-CN"/>
        </w:rPr>
      </w:pPr>
      <w:bookmarkStart w:id="39" w:name="_Toc16600"/>
      <w:r>
        <w:rPr>
          <w:rFonts w:hint="eastAsia"/>
          <w:lang w:val="en-US" w:eastAsia="zh-CN"/>
        </w:rPr>
        <w:t>② 手动创建试卷</w:t>
      </w:r>
      <w:bookmarkEnd w:id="39"/>
    </w:p>
    <w:p>
      <w:pPr>
        <w:jc w:val="center"/>
      </w:pPr>
      <w:r>
        <w:drawing>
          <wp:inline distT="0" distB="0" distL="114300" distR="114300">
            <wp:extent cx="5273675" cy="1951990"/>
            <wp:effectExtent l="0" t="0" r="3175" b="10160"/>
            <wp:docPr id="5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
                    <pic:cNvPicPr>
                      <a:picLocks noChangeAspect="1"/>
                    </pic:cNvPicPr>
                  </pic:nvPicPr>
                  <pic:blipFill>
                    <a:blip r:embed="rId84"/>
                    <a:stretch>
                      <a:fillRect/>
                    </a:stretch>
                  </pic:blipFill>
                  <pic:spPr>
                    <a:xfrm>
                      <a:off x="0" y="0"/>
                      <a:ext cx="5273675" cy="1951990"/>
                    </a:xfrm>
                    <a:prstGeom prst="rect">
                      <a:avLst/>
                    </a:prstGeom>
                    <a:noFill/>
                    <a:ln w="9525">
                      <a:noFill/>
                    </a:ln>
                  </pic:spPr>
                </pic:pic>
              </a:graphicData>
            </a:graphic>
          </wp:inline>
        </w:drawing>
      </w:r>
    </w:p>
    <w:p>
      <w:pPr>
        <w:jc w:val="center"/>
      </w:pPr>
      <w:r>
        <w:drawing>
          <wp:inline distT="0" distB="0" distL="114300" distR="114300">
            <wp:extent cx="5266055" cy="1175385"/>
            <wp:effectExtent l="0" t="0" r="10795" b="5715"/>
            <wp:docPr id="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
                    <pic:cNvPicPr>
                      <a:picLocks noChangeAspect="1"/>
                    </pic:cNvPicPr>
                  </pic:nvPicPr>
                  <pic:blipFill>
                    <a:blip r:embed="rId85"/>
                    <a:stretch>
                      <a:fillRect/>
                    </a:stretch>
                  </pic:blipFill>
                  <pic:spPr>
                    <a:xfrm>
                      <a:off x="0" y="0"/>
                      <a:ext cx="5266055" cy="1175385"/>
                    </a:xfrm>
                    <a:prstGeom prst="rect">
                      <a:avLst/>
                    </a:prstGeom>
                    <a:noFill/>
                    <a:ln w="9525">
                      <a:noFill/>
                    </a:ln>
                  </pic:spPr>
                </pic:pic>
              </a:graphicData>
            </a:graphic>
          </wp:inline>
        </w:drawing>
      </w:r>
    </w:p>
    <w:p>
      <w:pPr>
        <w:jc w:val="center"/>
      </w:pPr>
      <w:r>
        <w:drawing>
          <wp:inline distT="0" distB="0" distL="114300" distR="114300">
            <wp:extent cx="4037965" cy="2390775"/>
            <wp:effectExtent l="0" t="0" r="635" b="9525"/>
            <wp:docPr id="8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7"/>
                    <pic:cNvPicPr>
                      <a:picLocks noChangeAspect="1"/>
                    </pic:cNvPicPr>
                  </pic:nvPicPr>
                  <pic:blipFill>
                    <a:blip r:embed="rId86"/>
                    <a:stretch>
                      <a:fillRect/>
                    </a:stretch>
                  </pic:blipFill>
                  <pic:spPr>
                    <a:xfrm>
                      <a:off x="0" y="0"/>
                      <a:ext cx="4037965" cy="2390775"/>
                    </a:xfrm>
                    <a:prstGeom prst="rect">
                      <a:avLst/>
                    </a:prstGeom>
                    <a:noFill/>
                    <a:ln w="9525">
                      <a:noFill/>
                    </a:ln>
                  </pic:spPr>
                </pic:pic>
              </a:graphicData>
            </a:graphic>
          </wp:inline>
        </w:drawing>
      </w:r>
    </w:p>
    <w:p>
      <w:pPr>
        <w:jc w:val="both"/>
        <w:rPr>
          <w:rFonts w:hint="eastAsia"/>
          <w:lang w:eastAsia="zh-CN"/>
        </w:rPr>
      </w:pPr>
      <w:r>
        <w:rPr>
          <w:rFonts w:hint="eastAsia"/>
          <w:lang w:eastAsia="zh-CN"/>
        </w:rPr>
        <w:t>选择“从我的题库导入”，然后点击确定即可从题库选择要出的题目</w:t>
      </w:r>
    </w:p>
    <w:p>
      <w:pPr>
        <w:jc w:val="both"/>
        <w:rPr>
          <w:rFonts w:hint="eastAsia"/>
          <w:lang w:eastAsia="zh-CN"/>
        </w:rPr>
      </w:pPr>
    </w:p>
    <w:p>
      <w:pPr>
        <w:pStyle w:val="4"/>
        <w:rPr>
          <w:rFonts w:hint="eastAsia"/>
          <w:lang w:eastAsia="zh-CN"/>
        </w:rPr>
      </w:pPr>
      <w:bookmarkStart w:id="40" w:name="_Toc32549"/>
      <w:r>
        <w:rPr>
          <w:rFonts w:hint="eastAsia"/>
          <w:lang w:eastAsia="zh-CN"/>
        </w:rPr>
        <w:t>③自动随机组卷</w:t>
      </w:r>
      <w:bookmarkEnd w:id="40"/>
    </w:p>
    <w:p>
      <w:pPr>
        <w:rPr>
          <w:rFonts w:hint="eastAsia"/>
          <w:lang w:eastAsia="zh-CN"/>
        </w:rPr>
      </w:pPr>
    </w:p>
    <w:p>
      <w:r>
        <w:drawing>
          <wp:inline distT="0" distB="0" distL="114300" distR="114300">
            <wp:extent cx="5622290" cy="1894840"/>
            <wp:effectExtent l="0" t="0" r="16510" b="10160"/>
            <wp:docPr id="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
                    <pic:cNvPicPr>
                      <a:picLocks noChangeAspect="1"/>
                    </pic:cNvPicPr>
                  </pic:nvPicPr>
                  <pic:blipFill>
                    <a:blip r:embed="rId87"/>
                    <a:stretch>
                      <a:fillRect/>
                    </a:stretch>
                  </pic:blipFill>
                  <pic:spPr>
                    <a:xfrm>
                      <a:off x="0" y="0"/>
                      <a:ext cx="5622290" cy="1894840"/>
                    </a:xfrm>
                    <a:prstGeom prst="rect">
                      <a:avLst/>
                    </a:prstGeom>
                    <a:noFill/>
                    <a:ln w="9525">
                      <a:noFill/>
                    </a:ln>
                  </pic:spPr>
                </pic:pic>
              </a:graphicData>
            </a:graphic>
          </wp:inline>
        </w:drawing>
      </w:r>
    </w:p>
    <w:p/>
    <w:p>
      <w:pPr>
        <w:rPr>
          <w:rFonts w:hint="eastAsia"/>
          <w:lang w:eastAsia="zh-CN"/>
        </w:rPr>
      </w:pPr>
      <w:r>
        <w:rPr>
          <w:rFonts w:hint="eastAsia"/>
          <w:lang w:eastAsia="zh-CN"/>
        </w:rPr>
        <w:t>新建试卷后，点击对话框中“自动随机组卷”点击下一步</w:t>
      </w:r>
    </w:p>
    <w:p>
      <w:pPr>
        <w:rPr>
          <w:rFonts w:hint="eastAsia"/>
          <w:lang w:eastAsia="zh-CN"/>
        </w:rPr>
      </w:pPr>
      <w:r>
        <w:drawing>
          <wp:inline distT="0" distB="0" distL="114300" distR="114300">
            <wp:extent cx="5267960" cy="3879215"/>
            <wp:effectExtent l="0" t="0" r="8890" b="6985"/>
            <wp:docPr id="8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0"/>
                    <pic:cNvPicPr>
                      <a:picLocks noChangeAspect="1"/>
                    </pic:cNvPicPr>
                  </pic:nvPicPr>
                  <pic:blipFill>
                    <a:blip r:embed="rId88"/>
                    <a:stretch>
                      <a:fillRect/>
                    </a:stretch>
                  </pic:blipFill>
                  <pic:spPr>
                    <a:xfrm>
                      <a:off x="0" y="0"/>
                      <a:ext cx="5267960" cy="3879215"/>
                    </a:xfrm>
                    <a:prstGeom prst="rect">
                      <a:avLst/>
                    </a:prstGeom>
                    <a:noFill/>
                    <a:ln w="9525">
                      <a:noFill/>
                    </a:ln>
                  </pic:spPr>
                </pic:pic>
              </a:graphicData>
            </a:graphic>
          </wp:inline>
        </w:drawing>
      </w:r>
    </w:p>
    <w:p>
      <w:pPr>
        <w:pStyle w:val="4"/>
        <w:rPr>
          <w:rFonts w:hint="eastAsia"/>
          <w:lang w:eastAsia="zh-CN"/>
        </w:rPr>
      </w:pPr>
      <w:bookmarkStart w:id="41" w:name="_Toc27901"/>
      <w:r>
        <w:rPr>
          <w:rFonts w:hint="eastAsia"/>
          <w:lang w:eastAsia="zh-CN"/>
        </w:rPr>
        <w:t>④试卷属性设置</w:t>
      </w:r>
      <w:bookmarkEnd w:id="41"/>
    </w:p>
    <w:p>
      <w:pPr>
        <w:jc w:val="both"/>
        <w:rPr>
          <w:rFonts w:hint="eastAsia"/>
          <w:lang w:val="en-US" w:eastAsia="zh-CN"/>
        </w:rPr>
      </w:pPr>
      <w:r>
        <w:rPr>
          <w:rFonts w:hint="eastAsia"/>
          <w:lang w:val="en-US" w:eastAsia="zh-CN"/>
        </w:rPr>
        <w:t>在考试模块中选择试卷库</w:t>
      </w:r>
    </w:p>
    <w:p>
      <w:pPr>
        <w:jc w:val="both"/>
        <w:rPr>
          <w:rFonts w:hint="eastAsia"/>
          <w:lang w:val="en-US" w:eastAsia="zh-CN"/>
        </w:rPr>
      </w:pPr>
    </w:p>
    <w:p>
      <w:pPr>
        <w:jc w:val="center"/>
      </w:pPr>
      <w:r>
        <w:drawing>
          <wp:inline distT="0" distB="0" distL="114300" distR="114300">
            <wp:extent cx="4685665" cy="942975"/>
            <wp:effectExtent l="0" t="0" r="635" b="9525"/>
            <wp:docPr id="8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1"/>
                    <pic:cNvPicPr>
                      <a:picLocks noChangeAspect="1"/>
                    </pic:cNvPicPr>
                  </pic:nvPicPr>
                  <pic:blipFill>
                    <a:blip r:embed="rId89"/>
                    <a:stretch>
                      <a:fillRect/>
                    </a:stretch>
                  </pic:blipFill>
                  <pic:spPr>
                    <a:xfrm>
                      <a:off x="0" y="0"/>
                      <a:ext cx="4685665" cy="942975"/>
                    </a:xfrm>
                    <a:prstGeom prst="rect">
                      <a:avLst/>
                    </a:prstGeom>
                    <a:noFill/>
                    <a:ln w="9525">
                      <a:noFill/>
                    </a:ln>
                  </pic:spPr>
                </pic:pic>
              </a:graphicData>
            </a:graphic>
          </wp:inline>
        </w:drawing>
      </w:r>
    </w:p>
    <w:p>
      <w:pPr>
        <w:jc w:val="center"/>
      </w:pPr>
    </w:p>
    <w:p>
      <w:pPr>
        <w:jc w:val="both"/>
        <w:rPr>
          <w:rFonts w:hint="eastAsia"/>
          <w:lang w:eastAsia="zh-CN"/>
        </w:rPr>
      </w:pPr>
      <w:r>
        <w:rPr>
          <w:rFonts w:hint="eastAsia"/>
          <w:lang w:eastAsia="zh-CN"/>
        </w:rPr>
        <w:t>找到所要发放的试卷，点击“发放”按钮</w:t>
      </w:r>
    </w:p>
    <w:p>
      <w:pPr>
        <w:jc w:val="both"/>
        <w:rPr>
          <w:rFonts w:hint="eastAsia"/>
          <w:lang w:eastAsia="zh-CN"/>
        </w:rPr>
      </w:pPr>
    </w:p>
    <w:p>
      <w:pPr>
        <w:jc w:val="both"/>
      </w:pPr>
      <w:r>
        <w:drawing>
          <wp:inline distT="0" distB="0" distL="114300" distR="114300">
            <wp:extent cx="5274310" cy="1736725"/>
            <wp:effectExtent l="0" t="0" r="2540" b="15875"/>
            <wp:docPr id="8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2"/>
                    <pic:cNvPicPr>
                      <a:picLocks noChangeAspect="1"/>
                    </pic:cNvPicPr>
                  </pic:nvPicPr>
                  <pic:blipFill>
                    <a:blip r:embed="rId90"/>
                    <a:stretch>
                      <a:fillRect/>
                    </a:stretch>
                  </pic:blipFill>
                  <pic:spPr>
                    <a:xfrm>
                      <a:off x="0" y="0"/>
                      <a:ext cx="5274310" cy="1736725"/>
                    </a:xfrm>
                    <a:prstGeom prst="rect">
                      <a:avLst/>
                    </a:prstGeom>
                    <a:noFill/>
                    <a:ln w="9525">
                      <a:noFill/>
                    </a:ln>
                  </pic:spPr>
                </pic:pic>
              </a:graphicData>
            </a:graphic>
          </wp:inline>
        </w:drawing>
      </w:r>
    </w:p>
    <w:p>
      <w:pPr>
        <w:jc w:val="both"/>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eastAsia="宋体"/>
          <w:lang w:eastAsia="zh-CN"/>
        </w:rPr>
      </w:pPr>
      <w:r>
        <w:rPr>
          <w:rFonts w:hint="eastAsia"/>
          <w:lang w:eastAsia="zh-CN"/>
        </w:rPr>
        <w:t>点击“发放”后，进入试卷发布设置页面，对试卷进行相应的设置，最后点击“发布考试”即可</w:t>
      </w:r>
    </w:p>
    <w:p>
      <w:pPr>
        <w:jc w:val="both"/>
      </w:pPr>
      <w:r>
        <w:drawing>
          <wp:inline distT="0" distB="0" distL="114300" distR="114300">
            <wp:extent cx="5098415" cy="4034790"/>
            <wp:effectExtent l="0" t="0" r="6985" b="3810"/>
            <wp:docPr id="8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3"/>
                    <pic:cNvPicPr>
                      <a:picLocks noChangeAspect="1"/>
                    </pic:cNvPicPr>
                  </pic:nvPicPr>
                  <pic:blipFill>
                    <a:blip r:embed="rId91"/>
                    <a:stretch>
                      <a:fillRect/>
                    </a:stretch>
                  </pic:blipFill>
                  <pic:spPr>
                    <a:xfrm>
                      <a:off x="0" y="0"/>
                      <a:ext cx="5098415" cy="4034790"/>
                    </a:xfrm>
                    <a:prstGeom prst="rect">
                      <a:avLst/>
                    </a:prstGeom>
                    <a:noFill/>
                    <a:ln w="9525">
                      <a:noFill/>
                    </a:ln>
                  </pic:spPr>
                </pic:pic>
              </a:graphicData>
            </a:graphic>
          </wp:inline>
        </w:drawing>
      </w:r>
    </w:p>
    <w:p>
      <w:pPr>
        <w:jc w:val="both"/>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color w:val="FF0000"/>
          <w:lang w:val="en-US" w:eastAsia="zh-CN"/>
        </w:rPr>
      </w:pPr>
      <w:r>
        <w:rPr>
          <w:rFonts w:hint="eastAsia"/>
          <w:color w:val="FF0000"/>
          <w:lang w:eastAsia="zh-CN"/>
        </w:rPr>
        <w:t>注意：发布设置中的“只允许客户端考试”指的不是手机客户端，而是机房或者固定场所安装统一的</w:t>
      </w:r>
      <w:r>
        <w:rPr>
          <w:rFonts w:hint="eastAsia"/>
          <w:color w:val="FF0000"/>
          <w:lang w:val="en-US" w:eastAsia="zh-CN"/>
        </w:rPr>
        <w:t>PC客户端，把学生集中起来进行考试（如需此方法进行考试需提前联系课程服务人员）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color w:val="auto"/>
          <w:lang w:val="en-US" w:eastAsia="zh-CN"/>
        </w:rPr>
      </w:pPr>
      <w:r>
        <w:rPr>
          <w:rFonts w:hint="eastAsia"/>
          <w:color w:val="auto"/>
          <w:lang w:val="en-US" w:eastAsia="zh-CN"/>
        </w:rPr>
        <w:t>在考试中查看已发布的考试</w:t>
      </w:r>
    </w:p>
    <w:p>
      <w:pPr>
        <w:jc w:val="both"/>
        <w:rPr>
          <w:rFonts w:hint="eastAsia"/>
          <w:lang w:val="en-US" w:eastAsia="zh-CN"/>
        </w:rPr>
      </w:pPr>
      <w:r>
        <w:drawing>
          <wp:inline distT="0" distB="0" distL="114300" distR="114300">
            <wp:extent cx="5471795" cy="2326005"/>
            <wp:effectExtent l="0" t="0" r="14605" b="17145"/>
            <wp:docPr id="8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4"/>
                    <pic:cNvPicPr>
                      <a:picLocks noChangeAspect="1"/>
                    </pic:cNvPicPr>
                  </pic:nvPicPr>
                  <pic:blipFill>
                    <a:blip r:embed="rId92"/>
                    <a:stretch>
                      <a:fillRect/>
                    </a:stretch>
                  </pic:blipFill>
                  <pic:spPr>
                    <a:xfrm>
                      <a:off x="0" y="0"/>
                      <a:ext cx="5471795" cy="2326005"/>
                    </a:xfrm>
                    <a:prstGeom prst="rect">
                      <a:avLst/>
                    </a:prstGeom>
                    <a:noFill/>
                    <a:ln w="9525">
                      <a:noFill/>
                    </a:ln>
                  </pic:spPr>
                </pic:pic>
              </a:graphicData>
            </a:graphic>
          </wp:inline>
        </w:drawing>
      </w:r>
    </w:p>
    <w:p>
      <w:pPr>
        <w:widowControl w:val="0"/>
        <w:kinsoku/>
        <w:wordWrap/>
        <w:overflowPunct/>
        <w:topLinePunct w:val="0"/>
        <w:autoSpaceDE/>
        <w:autoSpaceDN/>
        <w:bidi w:val="0"/>
        <w:adjustRightInd w:val="0"/>
        <w:snapToGrid w:val="0"/>
        <w:spacing w:line="360" w:lineRule="auto"/>
        <w:ind w:left="0" w:leftChars="0" w:right="0" w:rightChars="0"/>
        <w:jc w:val="left"/>
        <w:textAlignment w:val="auto"/>
        <w:rPr>
          <w:rFonts w:hint="eastAsia" w:ascii="宋体"/>
          <w:b/>
          <w:bCs/>
          <w:color w:val="FF0000"/>
          <w:sz w:val="28"/>
          <w:szCs w:val="28"/>
          <w:lang w:eastAsia="zh-CN"/>
        </w:rPr>
      </w:pPr>
      <w:r>
        <w:rPr>
          <w:rFonts w:hint="eastAsia" w:ascii="宋体"/>
          <w:b/>
          <w:bCs/>
          <w:color w:val="FF0000"/>
          <w:sz w:val="28"/>
          <w:szCs w:val="28"/>
          <w:lang w:eastAsia="zh-CN"/>
        </w:rPr>
        <w:t>注：老师在课程搭建过程中有任何疑问可联系以下人员</w:t>
      </w:r>
    </w:p>
    <w:p>
      <w:pPr>
        <w:widowControl w:val="0"/>
        <w:kinsoku/>
        <w:wordWrap/>
        <w:overflowPunct/>
        <w:topLinePunct w:val="0"/>
        <w:autoSpaceDE/>
        <w:autoSpaceDN/>
        <w:bidi w:val="0"/>
        <w:adjustRightInd w:val="0"/>
        <w:snapToGrid w:val="0"/>
        <w:spacing w:line="360" w:lineRule="auto"/>
        <w:ind w:left="0" w:leftChars="0" w:right="0" w:rightChars="0"/>
        <w:jc w:val="left"/>
        <w:textAlignment w:val="auto"/>
        <w:rPr>
          <w:rFonts w:hint="eastAsia" w:ascii="宋体"/>
          <w:b/>
          <w:bCs/>
          <w:color w:val="FF0000"/>
          <w:sz w:val="28"/>
          <w:szCs w:val="28"/>
          <w:lang w:val="en-US" w:eastAsia="zh-CN"/>
        </w:rPr>
      </w:pPr>
      <w:r>
        <w:rPr>
          <w:rFonts w:hint="eastAsia" w:ascii="宋体"/>
          <w:b/>
          <w:bCs/>
          <w:color w:val="FF0000"/>
          <w:sz w:val="28"/>
          <w:szCs w:val="28"/>
          <w:lang w:val="en-US" w:eastAsia="zh-CN"/>
        </w:rPr>
        <w:t>超星课程顾问：武傑斌</w:t>
      </w:r>
    </w:p>
    <w:p>
      <w:pPr>
        <w:widowControl w:val="0"/>
        <w:kinsoku/>
        <w:wordWrap/>
        <w:overflowPunct/>
        <w:topLinePunct w:val="0"/>
        <w:autoSpaceDE/>
        <w:autoSpaceDN/>
        <w:bidi w:val="0"/>
        <w:adjustRightInd w:val="0"/>
        <w:snapToGrid w:val="0"/>
        <w:spacing w:line="360" w:lineRule="auto"/>
        <w:ind w:left="0" w:leftChars="0" w:right="0" w:rightChars="0"/>
        <w:jc w:val="left"/>
        <w:textAlignment w:val="auto"/>
        <w:rPr>
          <w:rFonts w:hint="eastAsia" w:ascii="宋体"/>
          <w:b/>
          <w:bCs/>
          <w:color w:val="FF0000"/>
          <w:sz w:val="28"/>
          <w:szCs w:val="28"/>
          <w:lang w:val="en-US" w:eastAsia="zh-CN"/>
        </w:rPr>
      </w:pPr>
      <w:r>
        <w:rPr>
          <w:rFonts w:hint="eastAsia" w:ascii="宋体"/>
          <w:b/>
          <w:bCs/>
          <w:color w:val="FF0000"/>
          <w:sz w:val="28"/>
          <w:szCs w:val="28"/>
          <w:lang w:val="en-US" w:eastAsia="zh-CN"/>
        </w:rPr>
        <w:t>联系方式：18538137186</w:t>
      </w:r>
    </w:p>
    <w:sectPr>
      <w:headerReference r:id="rId3" w:type="default"/>
      <w:footerReference r:id="rId4" w:type="default"/>
      <w:pgSz w:w="11907" w:h="16839"/>
      <w:pgMar w:top="1440" w:right="1800" w:bottom="1440" w:left="1800" w:header="851"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swiss"/>
    <w:pitch w:val="default"/>
    <w:sig w:usb0="00007A87" w:usb1="80000000" w:usb2="00000008" w:usb3="00000000" w:csb0="400001FF" w:csb1="FFFF0000"/>
  </w:font>
  <w:font w:name="Verdana">
    <w:panose1 w:val="020B0604030504040204"/>
    <w:charset w:val="00"/>
    <w:family w:val="auto"/>
    <w:pitch w:val="default"/>
    <w:sig w:usb0="00000287" w:usb1="00000000" w:usb2="00000000" w:usb3="00000000" w:csb0="2000019F" w:csb1="00000000"/>
  </w:font>
  <w:font w:name="微软雅黑">
    <w:panose1 w:val="020B0503020204020204"/>
    <w:charset w:val="86"/>
    <w:family w:val="auto"/>
    <w:pitch w:val="default"/>
    <w:sig w:usb0="80000287" w:usb1="2A0F3C52" w:usb2="00000016" w:usb3="00000000" w:csb0="0004001F" w:csb1="00000000"/>
  </w:font>
  <w:font w:name="Tahoma">
    <w:panose1 w:val="020B0604030504040204"/>
    <w:charset w:val="00"/>
    <w:family w:val="auto"/>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MERGEFORMAT </w:instrText>
    </w:r>
    <w:r>
      <w:fldChar w:fldCharType="separate"/>
    </w:r>
    <w:r>
      <w:t>5</w:t>
    </w:r>
    <w:r>
      <w:rPr>
        <w:lang w:val="zh-CN"/>
      </w:rPr>
      <w:fldChar w:fldCharType="end"/>
    </w:r>
  </w:p>
  <w:p>
    <w:pPr>
      <w:pStyle w:val="1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276EA"/>
    <w:multiLevelType w:val="singleLevel"/>
    <w:tmpl w:val="57B276EA"/>
    <w:lvl w:ilvl="0" w:tentative="0">
      <w:start w:val="1"/>
      <w:numFmt w:val="decimal"/>
      <w:suff w:val="nothing"/>
      <w:lvlText w:val="（%1）"/>
      <w:lvlJc w:val="left"/>
    </w:lvl>
  </w:abstractNum>
  <w:abstractNum w:abstractNumId="1">
    <w:nsid w:val="57B2910C"/>
    <w:multiLevelType w:val="singleLevel"/>
    <w:tmpl w:val="57B2910C"/>
    <w:lvl w:ilvl="0" w:tentative="0">
      <w:start w:val="1"/>
      <w:numFmt w:val="decimal"/>
      <w:suff w:val="nothing"/>
      <w:lvlText w:val="（%1）"/>
      <w:lvlJc w:val="left"/>
    </w:lvl>
  </w:abstractNum>
  <w:abstractNum w:abstractNumId="2">
    <w:nsid w:val="57B2ADC7"/>
    <w:multiLevelType w:val="singleLevel"/>
    <w:tmpl w:val="57B2ADC7"/>
    <w:lvl w:ilvl="0" w:tentative="0">
      <w:start w:val="3"/>
      <w:numFmt w:val="decimal"/>
      <w:suff w:val="nothing"/>
      <w:lvlText w:val="（%1）"/>
      <w:lvlJc w:val="left"/>
    </w:lvl>
  </w:abstractNum>
  <w:abstractNum w:abstractNumId="3">
    <w:nsid w:val="57B2B233"/>
    <w:multiLevelType w:val="singleLevel"/>
    <w:tmpl w:val="57B2B233"/>
    <w:lvl w:ilvl="0" w:tentative="0">
      <w:start w:val="3"/>
      <w:numFmt w:val="chineseCounting"/>
      <w:suff w:val="nothing"/>
      <w:lvlText w:val="%1、"/>
      <w:lvlJc w:val="left"/>
    </w:lvl>
  </w:abstractNum>
  <w:abstractNum w:abstractNumId="4">
    <w:nsid w:val="57B2B8E5"/>
    <w:multiLevelType w:val="singleLevel"/>
    <w:tmpl w:val="57B2B8E5"/>
    <w:lvl w:ilvl="0" w:tentative="0">
      <w:start w:val="2"/>
      <w:numFmt w:val="decimal"/>
      <w:suff w:val="nothing"/>
      <w:lvlText w:val="%1."/>
      <w:lvlJc w:val="left"/>
    </w:lvl>
  </w:abstractNum>
  <w:abstractNum w:abstractNumId="5">
    <w:nsid w:val="57B51A13"/>
    <w:multiLevelType w:val="singleLevel"/>
    <w:tmpl w:val="57B51A13"/>
    <w:lvl w:ilvl="0" w:tentative="0">
      <w:start w:val="2"/>
      <w:numFmt w:val="decimal"/>
      <w:suff w:val="nothing"/>
      <w:lvlText w:val="%1."/>
      <w:lvlJc w:val="left"/>
    </w:lvl>
  </w:abstractNum>
  <w:abstractNum w:abstractNumId="6">
    <w:nsid w:val="57B53443"/>
    <w:multiLevelType w:val="singleLevel"/>
    <w:tmpl w:val="57B53443"/>
    <w:lvl w:ilvl="0" w:tentative="0">
      <w:start w:val="4"/>
      <w:numFmt w:val="decimal"/>
      <w:suff w:val="nothing"/>
      <w:lvlText w:val="%1."/>
      <w:lvlJc w:val="left"/>
    </w:lvl>
  </w:abstractNum>
  <w:abstractNum w:abstractNumId="7">
    <w:nsid w:val="57C2E785"/>
    <w:multiLevelType w:val="singleLevel"/>
    <w:tmpl w:val="57C2E785"/>
    <w:lvl w:ilvl="0" w:tentative="0">
      <w:start w:val="6"/>
      <w:numFmt w:val="chineseCounting"/>
      <w:suff w:val="nothing"/>
      <w:lvlText w:val="%1、"/>
      <w:lvlJc w:val="left"/>
    </w:lvl>
  </w:abstractNum>
  <w:abstractNum w:abstractNumId="8">
    <w:nsid w:val="57C2F3DB"/>
    <w:multiLevelType w:val="singleLevel"/>
    <w:tmpl w:val="57C2F3DB"/>
    <w:lvl w:ilvl="0" w:tentative="0">
      <w:start w:val="3"/>
      <w:numFmt w:val="decimal"/>
      <w:suff w:val="nothing"/>
      <w:lvlText w:val="%1."/>
      <w:lvlJc w:val="left"/>
    </w:lvl>
  </w:abstractNum>
  <w:abstractNum w:abstractNumId="9">
    <w:nsid w:val="57C555F6"/>
    <w:multiLevelType w:val="singleLevel"/>
    <w:tmpl w:val="57C555F6"/>
    <w:lvl w:ilvl="0" w:tentative="0">
      <w:start w:val="4"/>
      <w:numFmt w:val="decimal"/>
      <w:suff w:val="nothing"/>
      <w:lvlText w:val="%1."/>
      <w:lvlJc w:val="left"/>
    </w:lvl>
  </w:abstractNum>
  <w:abstractNum w:abstractNumId="10">
    <w:nsid w:val="57C570A8"/>
    <w:multiLevelType w:val="singleLevel"/>
    <w:tmpl w:val="57C570A8"/>
    <w:lvl w:ilvl="0" w:tentative="0">
      <w:start w:val="9"/>
      <w:numFmt w:val="chineseCounting"/>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7"/>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documentProtection w:edit="readOnly" w:enforcement="1" w:cryptProviderType="rsaFull" w:cryptAlgorithmClass="hash" w:cryptAlgorithmType="typeAny" w:cryptAlgorithmSid="4" w:cryptSpinCount="0" w:hash="CDkc6ASqv69D47zwxK43yCuAgwI=" w:salt="UKW/nc50kmw0HKmNuJi0dA=="/>
  <w:defaultTabStop w:val="420"/>
  <w:drawingGridHorizontalSpacing w:val="120"/>
  <w:drawingGridVerticalSpacing w:val="163"/>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7EA"/>
    <w:rsid w:val="00006B67"/>
    <w:rsid w:val="00026FFE"/>
    <w:rsid w:val="000404E9"/>
    <w:rsid w:val="00042642"/>
    <w:rsid w:val="00044F60"/>
    <w:rsid w:val="00052307"/>
    <w:rsid w:val="00054AF1"/>
    <w:rsid w:val="00073E41"/>
    <w:rsid w:val="00075AC9"/>
    <w:rsid w:val="00077FEB"/>
    <w:rsid w:val="0009329E"/>
    <w:rsid w:val="000A1CD6"/>
    <w:rsid w:val="000A61DD"/>
    <w:rsid w:val="000B164B"/>
    <w:rsid w:val="000B4FB0"/>
    <w:rsid w:val="000B5EB7"/>
    <w:rsid w:val="000D03FA"/>
    <w:rsid w:val="000D0A4B"/>
    <w:rsid w:val="000D0B44"/>
    <w:rsid w:val="000D1370"/>
    <w:rsid w:val="000D5B12"/>
    <w:rsid w:val="000F2014"/>
    <w:rsid w:val="000F6742"/>
    <w:rsid w:val="000F783D"/>
    <w:rsid w:val="00112D95"/>
    <w:rsid w:val="00113C62"/>
    <w:rsid w:val="001205F1"/>
    <w:rsid w:val="00123A2A"/>
    <w:rsid w:val="00123D18"/>
    <w:rsid w:val="0012763C"/>
    <w:rsid w:val="00131A35"/>
    <w:rsid w:val="0013771A"/>
    <w:rsid w:val="0014145D"/>
    <w:rsid w:val="00143CC5"/>
    <w:rsid w:val="00143F03"/>
    <w:rsid w:val="00146D9E"/>
    <w:rsid w:val="00164CAD"/>
    <w:rsid w:val="001676E5"/>
    <w:rsid w:val="00190BC7"/>
    <w:rsid w:val="00191E82"/>
    <w:rsid w:val="00194436"/>
    <w:rsid w:val="0019472F"/>
    <w:rsid w:val="00196F57"/>
    <w:rsid w:val="001C30C1"/>
    <w:rsid w:val="001D39FD"/>
    <w:rsid w:val="001D4311"/>
    <w:rsid w:val="001D6CAB"/>
    <w:rsid w:val="001F00A5"/>
    <w:rsid w:val="001F246F"/>
    <w:rsid w:val="002025CC"/>
    <w:rsid w:val="00205543"/>
    <w:rsid w:val="00212664"/>
    <w:rsid w:val="00212950"/>
    <w:rsid w:val="002153ED"/>
    <w:rsid w:val="002158A5"/>
    <w:rsid w:val="0022273A"/>
    <w:rsid w:val="00222FD2"/>
    <w:rsid w:val="00230E5E"/>
    <w:rsid w:val="0023305B"/>
    <w:rsid w:val="002502CA"/>
    <w:rsid w:val="00251B17"/>
    <w:rsid w:val="00262B48"/>
    <w:rsid w:val="00265192"/>
    <w:rsid w:val="002741A4"/>
    <w:rsid w:val="00280391"/>
    <w:rsid w:val="00283FA9"/>
    <w:rsid w:val="0028457D"/>
    <w:rsid w:val="00285709"/>
    <w:rsid w:val="00293FD7"/>
    <w:rsid w:val="002959B5"/>
    <w:rsid w:val="002978A6"/>
    <w:rsid w:val="002A42DF"/>
    <w:rsid w:val="002B3851"/>
    <w:rsid w:val="002B4DBA"/>
    <w:rsid w:val="002B7924"/>
    <w:rsid w:val="002C0D3D"/>
    <w:rsid w:val="002C2901"/>
    <w:rsid w:val="002C5787"/>
    <w:rsid w:val="002C64AB"/>
    <w:rsid w:val="002C746C"/>
    <w:rsid w:val="002D0A60"/>
    <w:rsid w:val="002D1EBD"/>
    <w:rsid w:val="002D37CE"/>
    <w:rsid w:val="002E4F67"/>
    <w:rsid w:val="002E547A"/>
    <w:rsid w:val="002E78BC"/>
    <w:rsid w:val="002F22D0"/>
    <w:rsid w:val="00300CED"/>
    <w:rsid w:val="00307D93"/>
    <w:rsid w:val="003115C7"/>
    <w:rsid w:val="00317C34"/>
    <w:rsid w:val="003309CC"/>
    <w:rsid w:val="003401DE"/>
    <w:rsid w:val="00344E3A"/>
    <w:rsid w:val="0034668D"/>
    <w:rsid w:val="00353B1E"/>
    <w:rsid w:val="00363866"/>
    <w:rsid w:val="00371B06"/>
    <w:rsid w:val="003865E1"/>
    <w:rsid w:val="00390468"/>
    <w:rsid w:val="0039100E"/>
    <w:rsid w:val="003A6D4B"/>
    <w:rsid w:val="003B41EB"/>
    <w:rsid w:val="003C0FC6"/>
    <w:rsid w:val="003C409A"/>
    <w:rsid w:val="003C53E4"/>
    <w:rsid w:val="003D2C3B"/>
    <w:rsid w:val="003E0154"/>
    <w:rsid w:val="003F097D"/>
    <w:rsid w:val="003F2634"/>
    <w:rsid w:val="003F3421"/>
    <w:rsid w:val="003F3B21"/>
    <w:rsid w:val="0041631A"/>
    <w:rsid w:val="004214CB"/>
    <w:rsid w:val="00435223"/>
    <w:rsid w:val="00435AC8"/>
    <w:rsid w:val="00441EAF"/>
    <w:rsid w:val="004429FE"/>
    <w:rsid w:val="0044673D"/>
    <w:rsid w:val="00452418"/>
    <w:rsid w:val="004576BE"/>
    <w:rsid w:val="004607C5"/>
    <w:rsid w:val="004645A1"/>
    <w:rsid w:val="00467EAF"/>
    <w:rsid w:val="0047388B"/>
    <w:rsid w:val="00485070"/>
    <w:rsid w:val="00491E3B"/>
    <w:rsid w:val="0049573B"/>
    <w:rsid w:val="004A506D"/>
    <w:rsid w:val="004B1D5F"/>
    <w:rsid w:val="00502FBB"/>
    <w:rsid w:val="00503993"/>
    <w:rsid w:val="005112FC"/>
    <w:rsid w:val="00522B2E"/>
    <w:rsid w:val="00523CA3"/>
    <w:rsid w:val="00523FEA"/>
    <w:rsid w:val="00524680"/>
    <w:rsid w:val="00526350"/>
    <w:rsid w:val="00535ACB"/>
    <w:rsid w:val="005468A5"/>
    <w:rsid w:val="0055686C"/>
    <w:rsid w:val="00563886"/>
    <w:rsid w:val="005713FE"/>
    <w:rsid w:val="00573E37"/>
    <w:rsid w:val="00575C97"/>
    <w:rsid w:val="0059454F"/>
    <w:rsid w:val="0059492C"/>
    <w:rsid w:val="00596FBF"/>
    <w:rsid w:val="00597FC6"/>
    <w:rsid w:val="005A1532"/>
    <w:rsid w:val="005A31F5"/>
    <w:rsid w:val="005A64E3"/>
    <w:rsid w:val="005B470E"/>
    <w:rsid w:val="005C0DBE"/>
    <w:rsid w:val="005C13BB"/>
    <w:rsid w:val="005C35AC"/>
    <w:rsid w:val="005C373E"/>
    <w:rsid w:val="005C726D"/>
    <w:rsid w:val="005D23A1"/>
    <w:rsid w:val="005D5513"/>
    <w:rsid w:val="005D79AE"/>
    <w:rsid w:val="005D7C41"/>
    <w:rsid w:val="005E188F"/>
    <w:rsid w:val="005F46F3"/>
    <w:rsid w:val="005F7693"/>
    <w:rsid w:val="006007EA"/>
    <w:rsid w:val="00602C6D"/>
    <w:rsid w:val="00602FEC"/>
    <w:rsid w:val="00611E65"/>
    <w:rsid w:val="006223C8"/>
    <w:rsid w:val="00624B9B"/>
    <w:rsid w:val="006275E9"/>
    <w:rsid w:val="00633818"/>
    <w:rsid w:val="006362EC"/>
    <w:rsid w:val="00637A25"/>
    <w:rsid w:val="00642AEC"/>
    <w:rsid w:val="006436F2"/>
    <w:rsid w:val="00645888"/>
    <w:rsid w:val="00651705"/>
    <w:rsid w:val="00675027"/>
    <w:rsid w:val="00680532"/>
    <w:rsid w:val="00681EF2"/>
    <w:rsid w:val="00683174"/>
    <w:rsid w:val="00691F46"/>
    <w:rsid w:val="006A0099"/>
    <w:rsid w:val="006A0765"/>
    <w:rsid w:val="006A36FA"/>
    <w:rsid w:val="006C3E19"/>
    <w:rsid w:val="006D5C25"/>
    <w:rsid w:val="006F5E95"/>
    <w:rsid w:val="00710752"/>
    <w:rsid w:val="00712969"/>
    <w:rsid w:val="00722A4E"/>
    <w:rsid w:val="00723388"/>
    <w:rsid w:val="00733980"/>
    <w:rsid w:val="0073596C"/>
    <w:rsid w:val="007414DC"/>
    <w:rsid w:val="00744643"/>
    <w:rsid w:val="00750DEC"/>
    <w:rsid w:val="00755B84"/>
    <w:rsid w:val="00763E60"/>
    <w:rsid w:val="00770060"/>
    <w:rsid w:val="00772301"/>
    <w:rsid w:val="00773728"/>
    <w:rsid w:val="00775ECC"/>
    <w:rsid w:val="007776A0"/>
    <w:rsid w:val="00787F15"/>
    <w:rsid w:val="00796A61"/>
    <w:rsid w:val="0079770B"/>
    <w:rsid w:val="007B273C"/>
    <w:rsid w:val="007B3D49"/>
    <w:rsid w:val="007B64E0"/>
    <w:rsid w:val="007B76FD"/>
    <w:rsid w:val="007C1A60"/>
    <w:rsid w:val="007C431E"/>
    <w:rsid w:val="007D2833"/>
    <w:rsid w:val="007D7210"/>
    <w:rsid w:val="007E61A7"/>
    <w:rsid w:val="007E648A"/>
    <w:rsid w:val="007F333C"/>
    <w:rsid w:val="007F4171"/>
    <w:rsid w:val="007F4838"/>
    <w:rsid w:val="00800C99"/>
    <w:rsid w:val="00801179"/>
    <w:rsid w:val="008013D5"/>
    <w:rsid w:val="008013D8"/>
    <w:rsid w:val="00802FD9"/>
    <w:rsid w:val="00807A22"/>
    <w:rsid w:val="00810152"/>
    <w:rsid w:val="00815A60"/>
    <w:rsid w:val="0082690E"/>
    <w:rsid w:val="00827D24"/>
    <w:rsid w:val="008321ED"/>
    <w:rsid w:val="008361E5"/>
    <w:rsid w:val="00840218"/>
    <w:rsid w:val="008453BA"/>
    <w:rsid w:val="00851C2E"/>
    <w:rsid w:val="00852887"/>
    <w:rsid w:val="008538D5"/>
    <w:rsid w:val="00853EFB"/>
    <w:rsid w:val="00860AB6"/>
    <w:rsid w:val="008615C0"/>
    <w:rsid w:val="008637B4"/>
    <w:rsid w:val="0086526F"/>
    <w:rsid w:val="00866246"/>
    <w:rsid w:val="00870C09"/>
    <w:rsid w:val="00875A3E"/>
    <w:rsid w:val="00885EA5"/>
    <w:rsid w:val="00890BCA"/>
    <w:rsid w:val="00890C63"/>
    <w:rsid w:val="00892CA9"/>
    <w:rsid w:val="008970F3"/>
    <w:rsid w:val="00897257"/>
    <w:rsid w:val="008B3FCC"/>
    <w:rsid w:val="008B3FD0"/>
    <w:rsid w:val="008B6717"/>
    <w:rsid w:val="008C0242"/>
    <w:rsid w:val="008C156C"/>
    <w:rsid w:val="008E23DF"/>
    <w:rsid w:val="008E2D6C"/>
    <w:rsid w:val="008E5629"/>
    <w:rsid w:val="008F344D"/>
    <w:rsid w:val="008F7C0B"/>
    <w:rsid w:val="00905E66"/>
    <w:rsid w:val="009100AB"/>
    <w:rsid w:val="0091354B"/>
    <w:rsid w:val="0091402A"/>
    <w:rsid w:val="00915989"/>
    <w:rsid w:val="00917E49"/>
    <w:rsid w:val="00920256"/>
    <w:rsid w:val="00923BC1"/>
    <w:rsid w:val="00945146"/>
    <w:rsid w:val="0095169F"/>
    <w:rsid w:val="00952E8D"/>
    <w:rsid w:val="0096014B"/>
    <w:rsid w:val="00963605"/>
    <w:rsid w:val="0096404E"/>
    <w:rsid w:val="009648C6"/>
    <w:rsid w:val="00964E9B"/>
    <w:rsid w:val="00966D45"/>
    <w:rsid w:val="009739DA"/>
    <w:rsid w:val="00975685"/>
    <w:rsid w:val="00981E00"/>
    <w:rsid w:val="009902C3"/>
    <w:rsid w:val="00990D4C"/>
    <w:rsid w:val="0099475D"/>
    <w:rsid w:val="009A0FFF"/>
    <w:rsid w:val="009B305E"/>
    <w:rsid w:val="009B749D"/>
    <w:rsid w:val="009C3C9F"/>
    <w:rsid w:val="009C55F4"/>
    <w:rsid w:val="009C618C"/>
    <w:rsid w:val="009D49B4"/>
    <w:rsid w:val="009F192E"/>
    <w:rsid w:val="009F71CD"/>
    <w:rsid w:val="00A01D2C"/>
    <w:rsid w:val="00A051B0"/>
    <w:rsid w:val="00A061B1"/>
    <w:rsid w:val="00A14F1B"/>
    <w:rsid w:val="00A159B6"/>
    <w:rsid w:val="00A20685"/>
    <w:rsid w:val="00A335E7"/>
    <w:rsid w:val="00A34065"/>
    <w:rsid w:val="00A34552"/>
    <w:rsid w:val="00A34C61"/>
    <w:rsid w:val="00A36FEC"/>
    <w:rsid w:val="00A4299F"/>
    <w:rsid w:val="00A43339"/>
    <w:rsid w:val="00A559F3"/>
    <w:rsid w:val="00A57F56"/>
    <w:rsid w:val="00A73878"/>
    <w:rsid w:val="00A73AA0"/>
    <w:rsid w:val="00A73AA8"/>
    <w:rsid w:val="00A81DA2"/>
    <w:rsid w:val="00A862A0"/>
    <w:rsid w:val="00A97304"/>
    <w:rsid w:val="00AA0955"/>
    <w:rsid w:val="00AA5E24"/>
    <w:rsid w:val="00AC07E6"/>
    <w:rsid w:val="00AC35B2"/>
    <w:rsid w:val="00AC4D37"/>
    <w:rsid w:val="00AE3022"/>
    <w:rsid w:val="00AF234A"/>
    <w:rsid w:val="00AF2FEB"/>
    <w:rsid w:val="00AF5552"/>
    <w:rsid w:val="00B023FA"/>
    <w:rsid w:val="00B07651"/>
    <w:rsid w:val="00B20440"/>
    <w:rsid w:val="00B2176D"/>
    <w:rsid w:val="00B24EFE"/>
    <w:rsid w:val="00B26103"/>
    <w:rsid w:val="00B3268E"/>
    <w:rsid w:val="00B34CBE"/>
    <w:rsid w:val="00B36601"/>
    <w:rsid w:val="00B37552"/>
    <w:rsid w:val="00B45A51"/>
    <w:rsid w:val="00B5163C"/>
    <w:rsid w:val="00B51779"/>
    <w:rsid w:val="00B5506F"/>
    <w:rsid w:val="00B703F5"/>
    <w:rsid w:val="00B71E50"/>
    <w:rsid w:val="00B91340"/>
    <w:rsid w:val="00B97604"/>
    <w:rsid w:val="00BA0E9D"/>
    <w:rsid w:val="00BC3838"/>
    <w:rsid w:val="00BD297A"/>
    <w:rsid w:val="00BD3910"/>
    <w:rsid w:val="00BD5C99"/>
    <w:rsid w:val="00BD7439"/>
    <w:rsid w:val="00BF42E7"/>
    <w:rsid w:val="00BF5800"/>
    <w:rsid w:val="00C027AC"/>
    <w:rsid w:val="00C10058"/>
    <w:rsid w:val="00C14349"/>
    <w:rsid w:val="00C14FCC"/>
    <w:rsid w:val="00C37A26"/>
    <w:rsid w:val="00C41FA9"/>
    <w:rsid w:val="00C43CF8"/>
    <w:rsid w:val="00C45657"/>
    <w:rsid w:val="00C45D9C"/>
    <w:rsid w:val="00C47C13"/>
    <w:rsid w:val="00C51CE5"/>
    <w:rsid w:val="00C544A2"/>
    <w:rsid w:val="00C54BCD"/>
    <w:rsid w:val="00C7202D"/>
    <w:rsid w:val="00C7380C"/>
    <w:rsid w:val="00C75A0C"/>
    <w:rsid w:val="00C81F12"/>
    <w:rsid w:val="00C82924"/>
    <w:rsid w:val="00C82CD2"/>
    <w:rsid w:val="00C8302A"/>
    <w:rsid w:val="00C84DA8"/>
    <w:rsid w:val="00C8697F"/>
    <w:rsid w:val="00C91D17"/>
    <w:rsid w:val="00C967EC"/>
    <w:rsid w:val="00CA3D8E"/>
    <w:rsid w:val="00CB1C79"/>
    <w:rsid w:val="00CB247F"/>
    <w:rsid w:val="00CB3F72"/>
    <w:rsid w:val="00CB6BD5"/>
    <w:rsid w:val="00CC2D0F"/>
    <w:rsid w:val="00CC3EC3"/>
    <w:rsid w:val="00CE1C49"/>
    <w:rsid w:val="00CF03CB"/>
    <w:rsid w:val="00D04133"/>
    <w:rsid w:val="00D05C23"/>
    <w:rsid w:val="00D121FF"/>
    <w:rsid w:val="00D14F85"/>
    <w:rsid w:val="00D20304"/>
    <w:rsid w:val="00D20961"/>
    <w:rsid w:val="00D34F7E"/>
    <w:rsid w:val="00D456CD"/>
    <w:rsid w:val="00D516D4"/>
    <w:rsid w:val="00D51871"/>
    <w:rsid w:val="00D55416"/>
    <w:rsid w:val="00D672F4"/>
    <w:rsid w:val="00D75653"/>
    <w:rsid w:val="00D806E0"/>
    <w:rsid w:val="00D833F4"/>
    <w:rsid w:val="00D8473A"/>
    <w:rsid w:val="00D90580"/>
    <w:rsid w:val="00D92AC1"/>
    <w:rsid w:val="00DA5C51"/>
    <w:rsid w:val="00DA694A"/>
    <w:rsid w:val="00DB15EC"/>
    <w:rsid w:val="00DB6CAD"/>
    <w:rsid w:val="00DE1D21"/>
    <w:rsid w:val="00DF1FC8"/>
    <w:rsid w:val="00DF3B24"/>
    <w:rsid w:val="00DF5D27"/>
    <w:rsid w:val="00DF6756"/>
    <w:rsid w:val="00E11B4D"/>
    <w:rsid w:val="00E15B2D"/>
    <w:rsid w:val="00E31F91"/>
    <w:rsid w:val="00E35F1E"/>
    <w:rsid w:val="00E368EE"/>
    <w:rsid w:val="00E433C2"/>
    <w:rsid w:val="00E4411B"/>
    <w:rsid w:val="00E50D11"/>
    <w:rsid w:val="00E616E3"/>
    <w:rsid w:val="00E66333"/>
    <w:rsid w:val="00E73EB9"/>
    <w:rsid w:val="00E753C3"/>
    <w:rsid w:val="00E75CF1"/>
    <w:rsid w:val="00E76BF3"/>
    <w:rsid w:val="00E803F4"/>
    <w:rsid w:val="00E84994"/>
    <w:rsid w:val="00E876B7"/>
    <w:rsid w:val="00E9098C"/>
    <w:rsid w:val="00EA4EA7"/>
    <w:rsid w:val="00EA7FA9"/>
    <w:rsid w:val="00EB0815"/>
    <w:rsid w:val="00EB42E6"/>
    <w:rsid w:val="00EB45E0"/>
    <w:rsid w:val="00EC4A36"/>
    <w:rsid w:val="00EC60A7"/>
    <w:rsid w:val="00ED0FB1"/>
    <w:rsid w:val="00ED5775"/>
    <w:rsid w:val="00ED62E4"/>
    <w:rsid w:val="00ED7EF3"/>
    <w:rsid w:val="00EE0FD9"/>
    <w:rsid w:val="00EE76B8"/>
    <w:rsid w:val="00EF634D"/>
    <w:rsid w:val="00EF7853"/>
    <w:rsid w:val="00EF7D7D"/>
    <w:rsid w:val="00F02A9E"/>
    <w:rsid w:val="00F03CEF"/>
    <w:rsid w:val="00F177F8"/>
    <w:rsid w:val="00F272E6"/>
    <w:rsid w:val="00F300A8"/>
    <w:rsid w:val="00F31C9D"/>
    <w:rsid w:val="00F356DC"/>
    <w:rsid w:val="00F4588B"/>
    <w:rsid w:val="00F45B2B"/>
    <w:rsid w:val="00F661EC"/>
    <w:rsid w:val="00F67658"/>
    <w:rsid w:val="00F70079"/>
    <w:rsid w:val="00F74D34"/>
    <w:rsid w:val="00F85347"/>
    <w:rsid w:val="00F94573"/>
    <w:rsid w:val="00F97053"/>
    <w:rsid w:val="00FA5A14"/>
    <w:rsid w:val="00FB12A8"/>
    <w:rsid w:val="00FB3365"/>
    <w:rsid w:val="00FC2160"/>
    <w:rsid w:val="00FC704C"/>
    <w:rsid w:val="00FD0285"/>
    <w:rsid w:val="00FD24A0"/>
    <w:rsid w:val="00FD4DBE"/>
    <w:rsid w:val="00FD63DD"/>
    <w:rsid w:val="00FE0F43"/>
    <w:rsid w:val="00FE7A67"/>
    <w:rsid w:val="00FF15EB"/>
    <w:rsid w:val="01D61B5B"/>
    <w:rsid w:val="033F4FE1"/>
    <w:rsid w:val="03E1638B"/>
    <w:rsid w:val="03F7698E"/>
    <w:rsid w:val="043A7261"/>
    <w:rsid w:val="059610BC"/>
    <w:rsid w:val="05FF6D30"/>
    <w:rsid w:val="06392FA1"/>
    <w:rsid w:val="071A65B6"/>
    <w:rsid w:val="0932058A"/>
    <w:rsid w:val="0938437F"/>
    <w:rsid w:val="0A126C64"/>
    <w:rsid w:val="0A3A6153"/>
    <w:rsid w:val="0B0A336F"/>
    <w:rsid w:val="0B393AF8"/>
    <w:rsid w:val="0BF26EF7"/>
    <w:rsid w:val="0CB145DE"/>
    <w:rsid w:val="0CFE2858"/>
    <w:rsid w:val="0DEE1469"/>
    <w:rsid w:val="0E750A47"/>
    <w:rsid w:val="0F601CC9"/>
    <w:rsid w:val="0FC8509B"/>
    <w:rsid w:val="10857AC3"/>
    <w:rsid w:val="1410457B"/>
    <w:rsid w:val="149F50E4"/>
    <w:rsid w:val="150E265A"/>
    <w:rsid w:val="15232A0A"/>
    <w:rsid w:val="15D27A84"/>
    <w:rsid w:val="16846D73"/>
    <w:rsid w:val="192B48B4"/>
    <w:rsid w:val="19CF2848"/>
    <w:rsid w:val="19DC71FA"/>
    <w:rsid w:val="1A1E7BF8"/>
    <w:rsid w:val="1BC20016"/>
    <w:rsid w:val="1C4B6079"/>
    <w:rsid w:val="1D267E2A"/>
    <w:rsid w:val="1E7C528D"/>
    <w:rsid w:val="1EE91A16"/>
    <w:rsid w:val="20B97E8F"/>
    <w:rsid w:val="21F14FE7"/>
    <w:rsid w:val="22233C11"/>
    <w:rsid w:val="234770C7"/>
    <w:rsid w:val="236B3BA8"/>
    <w:rsid w:val="23A0080E"/>
    <w:rsid w:val="24E87006"/>
    <w:rsid w:val="25044F78"/>
    <w:rsid w:val="25120A61"/>
    <w:rsid w:val="27832EBB"/>
    <w:rsid w:val="27E321B7"/>
    <w:rsid w:val="280542B6"/>
    <w:rsid w:val="280B3FC1"/>
    <w:rsid w:val="28A63E40"/>
    <w:rsid w:val="2996390E"/>
    <w:rsid w:val="2B4855E6"/>
    <w:rsid w:val="2DA94E77"/>
    <w:rsid w:val="2F2D4FF3"/>
    <w:rsid w:val="2F427F09"/>
    <w:rsid w:val="30A343AB"/>
    <w:rsid w:val="32FF5CB9"/>
    <w:rsid w:val="33E701B5"/>
    <w:rsid w:val="34FB7747"/>
    <w:rsid w:val="35524F3A"/>
    <w:rsid w:val="374F72CA"/>
    <w:rsid w:val="37941F3F"/>
    <w:rsid w:val="37C42EF0"/>
    <w:rsid w:val="382B339C"/>
    <w:rsid w:val="38394DA6"/>
    <w:rsid w:val="38455AC9"/>
    <w:rsid w:val="387C1F90"/>
    <w:rsid w:val="387C2B63"/>
    <w:rsid w:val="38FA4DBE"/>
    <w:rsid w:val="39B70940"/>
    <w:rsid w:val="39C878DC"/>
    <w:rsid w:val="3A2B2E7D"/>
    <w:rsid w:val="3B38213A"/>
    <w:rsid w:val="3B952805"/>
    <w:rsid w:val="3BFA1DF4"/>
    <w:rsid w:val="3CA03395"/>
    <w:rsid w:val="3CA60FE0"/>
    <w:rsid w:val="3CF2238C"/>
    <w:rsid w:val="3ED05A9D"/>
    <w:rsid w:val="3EDB4077"/>
    <w:rsid w:val="40337613"/>
    <w:rsid w:val="42AC21DE"/>
    <w:rsid w:val="42AD0734"/>
    <w:rsid w:val="45CD0C87"/>
    <w:rsid w:val="468E6050"/>
    <w:rsid w:val="47202B97"/>
    <w:rsid w:val="490C6B27"/>
    <w:rsid w:val="495367D8"/>
    <w:rsid w:val="49F0663E"/>
    <w:rsid w:val="4B075A0A"/>
    <w:rsid w:val="4C656166"/>
    <w:rsid w:val="4D074E45"/>
    <w:rsid w:val="4D243BE7"/>
    <w:rsid w:val="4F681197"/>
    <w:rsid w:val="51254F86"/>
    <w:rsid w:val="520D6C7E"/>
    <w:rsid w:val="532277F3"/>
    <w:rsid w:val="53AE4E59"/>
    <w:rsid w:val="54044DDC"/>
    <w:rsid w:val="54AA0574"/>
    <w:rsid w:val="55B12A61"/>
    <w:rsid w:val="58D87E34"/>
    <w:rsid w:val="58E1227F"/>
    <w:rsid w:val="590C0B28"/>
    <w:rsid w:val="599B744B"/>
    <w:rsid w:val="5A045F81"/>
    <w:rsid w:val="5AC52015"/>
    <w:rsid w:val="5ACF2FA4"/>
    <w:rsid w:val="5BD060DA"/>
    <w:rsid w:val="5BFA1F54"/>
    <w:rsid w:val="5CD97B24"/>
    <w:rsid w:val="5CFF55E1"/>
    <w:rsid w:val="5D976646"/>
    <w:rsid w:val="5E3525FA"/>
    <w:rsid w:val="5E3B1AF7"/>
    <w:rsid w:val="5EF9645F"/>
    <w:rsid w:val="5F537FCD"/>
    <w:rsid w:val="60A77D57"/>
    <w:rsid w:val="612210F0"/>
    <w:rsid w:val="615F12B5"/>
    <w:rsid w:val="61A1213F"/>
    <w:rsid w:val="62546DE8"/>
    <w:rsid w:val="625D6B94"/>
    <w:rsid w:val="62E0639A"/>
    <w:rsid w:val="641414DE"/>
    <w:rsid w:val="64165A09"/>
    <w:rsid w:val="65061B3E"/>
    <w:rsid w:val="655D2B62"/>
    <w:rsid w:val="65EE45C9"/>
    <w:rsid w:val="685266A0"/>
    <w:rsid w:val="69A3595F"/>
    <w:rsid w:val="69BD55B9"/>
    <w:rsid w:val="6A115AB2"/>
    <w:rsid w:val="6AF81E39"/>
    <w:rsid w:val="6DE75295"/>
    <w:rsid w:val="6E3D05EC"/>
    <w:rsid w:val="6E6C3671"/>
    <w:rsid w:val="6EA61702"/>
    <w:rsid w:val="6ED85F1B"/>
    <w:rsid w:val="6EEF5F76"/>
    <w:rsid w:val="73A225C1"/>
    <w:rsid w:val="73A43546"/>
    <w:rsid w:val="73C8729A"/>
    <w:rsid w:val="73D13110"/>
    <w:rsid w:val="74D43C38"/>
    <w:rsid w:val="75400D68"/>
    <w:rsid w:val="770E595A"/>
    <w:rsid w:val="794332F1"/>
    <w:rsid w:val="79630918"/>
    <w:rsid w:val="79FF4EE4"/>
    <w:rsid w:val="7AC8587C"/>
    <w:rsid w:val="7AFF3933"/>
    <w:rsid w:val="7B954FD0"/>
    <w:rsid w:val="7BEF6963"/>
    <w:rsid w:val="7C043AAB"/>
    <w:rsid w:val="7CA328A5"/>
    <w:rsid w:val="7CBA0538"/>
    <w:rsid w:val="7CD136D3"/>
    <w:rsid w:val="7CE1176F"/>
    <w:rsid w:val="7D4E1459"/>
    <w:rsid w:val="7D942850"/>
    <w:rsid w:val="7DCA1E8B"/>
    <w:rsid w:val="7ED77983"/>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nhideWhenUsed="0" w:uiPriority="99" w:semiHidden="0" w:name="heading 3" w:locked="1"/>
    <w:lsdException w:qFormat="1" w:unhideWhenUsed="0" w:uiPriority="9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semiHidden="0" w:name="footer"/>
    <w:lsdException w:uiPriority="0" w:name="index heading"/>
    <w:lsdException w:qFormat="1" w:unhideWhenUsed="0" w:uiPriority="99" w:semiHidden="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99"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99" w:semiHidden="0" w:name="Strong" w:locked="1"/>
    <w:lsdException w:qFormat="1" w:unhideWhenUsed="0" w:uiPriority="0" w:semiHidden="0" w:name="Emphasis" w:locked="1"/>
    <w:lsdException w:qFormat="1" w:unhideWhenUsed="0" w:uiPriority="99"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mbria" w:hAnsi="Cambria" w:eastAsia="宋体" w:cs="Times New Roman"/>
      <w:kern w:val="2"/>
      <w:sz w:val="24"/>
      <w:szCs w:val="24"/>
      <w:lang w:val="en-US" w:eastAsia="zh-CN" w:bidi="ar-SA"/>
    </w:rPr>
  </w:style>
  <w:style w:type="paragraph" w:styleId="2">
    <w:name w:val="heading 1"/>
    <w:basedOn w:val="1"/>
    <w:next w:val="1"/>
    <w:link w:val="24"/>
    <w:qFormat/>
    <w:locked/>
    <w:uiPriority w:val="99"/>
    <w:pPr>
      <w:keepNext/>
      <w:keepLines/>
      <w:pageBreakBefore/>
      <w:spacing w:before="340" w:after="330" w:line="579" w:lineRule="auto"/>
      <w:outlineLvl w:val="0"/>
    </w:pPr>
    <w:rPr>
      <w:b/>
      <w:bCs/>
      <w:kern w:val="44"/>
      <w:sz w:val="32"/>
      <w:szCs w:val="44"/>
    </w:rPr>
  </w:style>
  <w:style w:type="paragraph" w:styleId="3">
    <w:name w:val="heading 2"/>
    <w:basedOn w:val="1"/>
    <w:next w:val="1"/>
    <w:link w:val="25"/>
    <w:qFormat/>
    <w:locked/>
    <w:uiPriority w:val="99"/>
    <w:pPr>
      <w:keepNext/>
      <w:keepLines/>
      <w:spacing w:before="260" w:after="260" w:line="416" w:lineRule="auto"/>
      <w:outlineLvl w:val="1"/>
    </w:pPr>
    <w:rPr>
      <w:b/>
      <w:bCs/>
      <w:sz w:val="30"/>
      <w:szCs w:val="32"/>
    </w:rPr>
  </w:style>
  <w:style w:type="paragraph" w:styleId="4">
    <w:name w:val="heading 3"/>
    <w:basedOn w:val="1"/>
    <w:next w:val="1"/>
    <w:link w:val="26"/>
    <w:qFormat/>
    <w:locked/>
    <w:uiPriority w:val="99"/>
    <w:pPr>
      <w:keepNext/>
      <w:keepLines/>
      <w:spacing w:before="260" w:after="260" w:line="416" w:lineRule="auto"/>
      <w:outlineLvl w:val="2"/>
    </w:pPr>
    <w:rPr>
      <w:b/>
      <w:bCs/>
      <w:sz w:val="24"/>
      <w:szCs w:val="32"/>
    </w:rPr>
  </w:style>
  <w:style w:type="paragraph" w:styleId="5">
    <w:name w:val="heading 4"/>
    <w:basedOn w:val="1"/>
    <w:next w:val="1"/>
    <w:link w:val="27"/>
    <w:qFormat/>
    <w:locked/>
    <w:uiPriority w:val="99"/>
    <w:pPr>
      <w:keepNext/>
      <w:keepLines/>
      <w:spacing w:before="280" w:after="290" w:line="376" w:lineRule="auto"/>
      <w:outlineLvl w:val="3"/>
    </w:pPr>
    <w:rPr>
      <w:bCs/>
      <w:sz w:val="24"/>
      <w:szCs w:val="28"/>
    </w:rPr>
  </w:style>
  <w:style w:type="character" w:default="1" w:styleId="16">
    <w:name w:val="Default Paragraph Font"/>
    <w:unhideWhenUsed/>
    <w:qFormat/>
    <w:uiPriority w:val="1"/>
  </w:style>
  <w:style w:type="table" w:default="1" w:styleId="19">
    <w:name w:val="Normal Table"/>
    <w:unhideWhenUsed/>
    <w:qFormat/>
    <w:uiPriority w:val="99"/>
    <w:tblPr>
      <w:tblLayout w:type="fixed"/>
      <w:tblCellMar>
        <w:top w:w="0" w:type="dxa"/>
        <w:left w:w="108" w:type="dxa"/>
        <w:bottom w:w="0" w:type="dxa"/>
        <w:right w:w="108" w:type="dxa"/>
      </w:tblCellMar>
    </w:tblPr>
  </w:style>
  <w:style w:type="paragraph" w:styleId="6">
    <w:name w:val="caption"/>
    <w:basedOn w:val="1"/>
    <w:next w:val="1"/>
    <w:qFormat/>
    <w:locked/>
    <w:uiPriority w:val="99"/>
    <w:rPr>
      <w:rFonts w:eastAsia="黑体"/>
      <w:sz w:val="20"/>
      <w:szCs w:val="20"/>
    </w:rPr>
  </w:style>
  <w:style w:type="paragraph" w:styleId="7">
    <w:name w:val="Document Map"/>
    <w:basedOn w:val="1"/>
    <w:link w:val="33"/>
    <w:semiHidden/>
    <w:qFormat/>
    <w:uiPriority w:val="99"/>
    <w:rPr>
      <w:rFonts w:ascii="宋体"/>
      <w:sz w:val="18"/>
      <w:szCs w:val="18"/>
    </w:rPr>
  </w:style>
  <w:style w:type="paragraph" w:styleId="8">
    <w:name w:val="toc 3"/>
    <w:basedOn w:val="1"/>
    <w:next w:val="1"/>
    <w:qFormat/>
    <w:locked/>
    <w:uiPriority w:val="39"/>
    <w:pPr>
      <w:ind w:left="840" w:leftChars="400"/>
    </w:pPr>
  </w:style>
  <w:style w:type="paragraph" w:styleId="9">
    <w:name w:val="Balloon Text"/>
    <w:basedOn w:val="1"/>
    <w:link w:val="32"/>
    <w:semiHidden/>
    <w:qFormat/>
    <w:uiPriority w:val="99"/>
    <w:rPr>
      <w:sz w:val="18"/>
      <w:szCs w:val="18"/>
    </w:rPr>
  </w:style>
  <w:style w:type="paragraph" w:styleId="10">
    <w:name w:val="footer"/>
    <w:basedOn w:val="1"/>
    <w:link w:val="31"/>
    <w:qFormat/>
    <w:uiPriority w:val="99"/>
    <w:pPr>
      <w:tabs>
        <w:tab w:val="center" w:pos="4153"/>
        <w:tab w:val="right" w:pos="8306"/>
      </w:tabs>
      <w:snapToGrid w:val="0"/>
      <w:jc w:val="left"/>
    </w:pPr>
    <w:rPr>
      <w:sz w:val="18"/>
      <w:szCs w:val="18"/>
    </w:rPr>
  </w:style>
  <w:style w:type="paragraph" w:styleId="11">
    <w:name w:val="header"/>
    <w:basedOn w:val="1"/>
    <w:link w:val="30"/>
    <w:semiHidden/>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locked/>
    <w:uiPriority w:val="39"/>
  </w:style>
  <w:style w:type="paragraph" w:styleId="13">
    <w:name w:val="Subtitle"/>
    <w:basedOn w:val="1"/>
    <w:next w:val="1"/>
    <w:link w:val="29"/>
    <w:qFormat/>
    <w:uiPriority w:val="99"/>
    <w:pPr>
      <w:spacing w:before="240" w:after="60" w:line="312" w:lineRule="auto"/>
      <w:jc w:val="center"/>
      <w:outlineLvl w:val="1"/>
    </w:pPr>
    <w:rPr>
      <w:rFonts w:ascii="Calibri" w:hAnsi="Calibri"/>
      <w:b/>
      <w:bCs/>
      <w:kern w:val="28"/>
      <w:sz w:val="32"/>
      <w:szCs w:val="32"/>
    </w:rPr>
  </w:style>
  <w:style w:type="paragraph" w:styleId="14">
    <w:name w:val="toc 2"/>
    <w:basedOn w:val="1"/>
    <w:next w:val="1"/>
    <w:qFormat/>
    <w:locked/>
    <w:uiPriority w:val="39"/>
    <w:pPr>
      <w:ind w:left="420" w:leftChars="200"/>
    </w:pPr>
  </w:style>
  <w:style w:type="paragraph" w:styleId="15">
    <w:name w:val="Title"/>
    <w:basedOn w:val="1"/>
    <w:next w:val="1"/>
    <w:link w:val="28"/>
    <w:qFormat/>
    <w:uiPriority w:val="99"/>
    <w:pPr>
      <w:spacing w:before="240" w:after="60"/>
      <w:jc w:val="center"/>
      <w:outlineLvl w:val="0"/>
    </w:pPr>
    <w:rPr>
      <w:rFonts w:ascii="Calibri" w:hAnsi="Calibri"/>
      <w:b/>
      <w:bCs/>
      <w:sz w:val="32"/>
      <w:szCs w:val="32"/>
    </w:rPr>
  </w:style>
  <w:style w:type="character" w:styleId="17">
    <w:name w:val="Strong"/>
    <w:basedOn w:val="16"/>
    <w:qFormat/>
    <w:locked/>
    <w:uiPriority w:val="99"/>
    <w:rPr>
      <w:rFonts w:cs="Times New Roman"/>
      <w:b/>
      <w:bCs/>
    </w:rPr>
  </w:style>
  <w:style w:type="character" w:styleId="18">
    <w:name w:val="Hyperlink"/>
    <w:basedOn w:val="16"/>
    <w:qFormat/>
    <w:uiPriority w:val="99"/>
    <w:rPr>
      <w:rFonts w:cs="Times New Roman"/>
      <w:color w:val="0000FF"/>
      <w:u w:val="single"/>
    </w:rPr>
  </w:style>
  <w:style w:type="paragraph" w:customStyle="1" w:styleId="20">
    <w:name w:val="列出段落1"/>
    <w:basedOn w:val="1"/>
    <w:qFormat/>
    <w:uiPriority w:val="99"/>
    <w:pPr>
      <w:ind w:firstLine="420" w:firstLineChars="200"/>
    </w:pPr>
  </w:style>
  <w:style w:type="paragraph" w:customStyle="1" w:styleId="21">
    <w:name w:val="TOC 标题1"/>
    <w:basedOn w:val="2"/>
    <w:next w:val="1"/>
    <w:qFormat/>
    <w:uiPriority w:val="99"/>
    <w:pPr>
      <w:widowControl/>
      <w:spacing w:before="480" w:after="0" w:line="276" w:lineRule="auto"/>
      <w:jc w:val="left"/>
      <w:outlineLvl w:val="9"/>
    </w:pPr>
    <w:rPr>
      <w:color w:val="365F91"/>
      <w:kern w:val="0"/>
      <w:sz w:val="28"/>
      <w:szCs w:val="28"/>
    </w:rPr>
  </w:style>
  <w:style w:type="paragraph" w:customStyle="1" w:styleId="22">
    <w:name w:val="列出段落11"/>
    <w:basedOn w:val="1"/>
    <w:qFormat/>
    <w:uiPriority w:val="99"/>
    <w:pPr>
      <w:ind w:firstLine="420" w:firstLineChars="200"/>
    </w:pPr>
    <w:rPr>
      <w:rFonts w:ascii="Calibri" w:hAnsi="Calibri" w:cs="黑体"/>
      <w:sz w:val="21"/>
      <w:szCs w:val="22"/>
    </w:rPr>
  </w:style>
  <w:style w:type="paragraph" w:customStyle="1" w:styleId="23">
    <w:name w:val="普通(网站)1"/>
    <w:basedOn w:val="1"/>
    <w:qFormat/>
    <w:uiPriority w:val="99"/>
    <w:pPr>
      <w:widowControl/>
      <w:spacing w:before="100" w:beforeAutospacing="1" w:after="100" w:afterAutospacing="1"/>
      <w:jc w:val="left"/>
    </w:pPr>
    <w:rPr>
      <w:rFonts w:ascii="宋体" w:hAnsi="宋体" w:cs="宋体"/>
      <w:kern w:val="0"/>
    </w:rPr>
  </w:style>
  <w:style w:type="character" w:customStyle="1" w:styleId="24">
    <w:name w:val="标题 1 Char"/>
    <w:basedOn w:val="16"/>
    <w:link w:val="2"/>
    <w:qFormat/>
    <w:locked/>
    <w:uiPriority w:val="99"/>
    <w:rPr>
      <w:rFonts w:eastAsia="宋体" w:cs="Times New Roman"/>
      <w:b/>
      <w:bCs/>
      <w:kern w:val="44"/>
      <w:sz w:val="32"/>
      <w:szCs w:val="44"/>
    </w:rPr>
  </w:style>
  <w:style w:type="character" w:customStyle="1" w:styleId="25">
    <w:name w:val="标题 2 Char"/>
    <w:basedOn w:val="16"/>
    <w:link w:val="3"/>
    <w:qFormat/>
    <w:locked/>
    <w:uiPriority w:val="99"/>
    <w:rPr>
      <w:rFonts w:ascii="Cambria" w:hAnsi="Cambria" w:eastAsia="宋体" w:cs="Times New Roman"/>
      <w:b/>
      <w:bCs/>
      <w:sz w:val="30"/>
      <w:szCs w:val="32"/>
    </w:rPr>
  </w:style>
  <w:style w:type="character" w:customStyle="1" w:styleId="26">
    <w:name w:val="标题 3 Char"/>
    <w:basedOn w:val="16"/>
    <w:link w:val="4"/>
    <w:qFormat/>
    <w:locked/>
    <w:uiPriority w:val="99"/>
    <w:rPr>
      <w:rFonts w:eastAsia="宋体"/>
      <w:b/>
      <w:bCs/>
      <w:sz w:val="24"/>
      <w:szCs w:val="32"/>
    </w:rPr>
  </w:style>
  <w:style w:type="character" w:customStyle="1" w:styleId="27">
    <w:name w:val="标题 4 Char"/>
    <w:basedOn w:val="16"/>
    <w:link w:val="5"/>
    <w:qFormat/>
    <w:locked/>
    <w:uiPriority w:val="99"/>
    <w:rPr>
      <w:rFonts w:ascii="Cambria" w:hAnsi="Cambria" w:eastAsia="宋体" w:cs="Times New Roman"/>
      <w:bCs/>
      <w:kern w:val="2"/>
      <w:sz w:val="24"/>
      <w:szCs w:val="28"/>
    </w:rPr>
  </w:style>
  <w:style w:type="character" w:customStyle="1" w:styleId="28">
    <w:name w:val="标题 Char"/>
    <w:basedOn w:val="16"/>
    <w:link w:val="15"/>
    <w:qFormat/>
    <w:locked/>
    <w:uiPriority w:val="99"/>
    <w:rPr>
      <w:rFonts w:ascii="Calibri" w:hAnsi="Calibri" w:eastAsia="宋体" w:cs="Times New Roman"/>
      <w:b/>
      <w:bCs/>
      <w:sz w:val="32"/>
      <w:szCs w:val="32"/>
    </w:rPr>
  </w:style>
  <w:style w:type="character" w:customStyle="1" w:styleId="29">
    <w:name w:val="副标题 Char"/>
    <w:basedOn w:val="16"/>
    <w:link w:val="13"/>
    <w:qFormat/>
    <w:locked/>
    <w:uiPriority w:val="99"/>
    <w:rPr>
      <w:rFonts w:ascii="Calibri" w:hAnsi="Calibri" w:eastAsia="宋体" w:cs="Times New Roman"/>
      <w:b/>
      <w:bCs/>
      <w:kern w:val="28"/>
      <w:sz w:val="32"/>
      <w:szCs w:val="32"/>
    </w:rPr>
  </w:style>
  <w:style w:type="character" w:customStyle="1" w:styleId="30">
    <w:name w:val="页眉 Char"/>
    <w:basedOn w:val="16"/>
    <w:link w:val="11"/>
    <w:semiHidden/>
    <w:qFormat/>
    <w:locked/>
    <w:uiPriority w:val="99"/>
    <w:rPr>
      <w:rFonts w:cs="Times New Roman"/>
      <w:sz w:val="18"/>
      <w:szCs w:val="18"/>
    </w:rPr>
  </w:style>
  <w:style w:type="character" w:customStyle="1" w:styleId="31">
    <w:name w:val="页脚 Char"/>
    <w:basedOn w:val="16"/>
    <w:link w:val="10"/>
    <w:qFormat/>
    <w:locked/>
    <w:uiPriority w:val="99"/>
    <w:rPr>
      <w:rFonts w:cs="Times New Roman"/>
      <w:sz w:val="18"/>
      <w:szCs w:val="18"/>
    </w:rPr>
  </w:style>
  <w:style w:type="character" w:customStyle="1" w:styleId="32">
    <w:name w:val="批注框文本 Char"/>
    <w:basedOn w:val="16"/>
    <w:link w:val="9"/>
    <w:semiHidden/>
    <w:qFormat/>
    <w:locked/>
    <w:uiPriority w:val="99"/>
    <w:rPr>
      <w:rFonts w:cs="Times New Roman"/>
      <w:sz w:val="18"/>
      <w:szCs w:val="18"/>
    </w:rPr>
  </w:style>
  <w:style w:type="character" w:customStyle="1" w:styleId="33">
    <w:name w:val="文档结构图 Char"/>
    <w:basedOn w:val="16"/>
    <w:link w:val="7"/>
    <w:semiHidden/>
    <w:qFormat/>
    <w:locked/>
    <w:uiPriority w:val="99"/>
    <w:rPr>
      <w:rFonts w:ascii="宋体" w:cs="Times New Roman"/>
      <w:kern w:val="2"/>
      <w:sz w:val="18"/>
      <w:szCs w:val="18"/>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numbering" Target="numbering.xml"/><Relationship Id="rId93" Type="http://schemas.openxmlformats.org/officeDocument/2006/relationships/customXml" Target="../customXml/item1.xml"/><Relationship Id="rId92" Type="http://schemas.openxmlformats.org/officeDocument/2006/relationships/image" Target="media/image87.png"/><Relationship Id="rId91" Type="http://schemas.openxmlformats.org/officeDocument/2006/relationships/image" Target="media/image86.pn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3</Company>
  <Pages>74</Pages>
  <Words>1933</Words>
  <Characters>11020</Characters>
  <Lines>91</Lines>
  <Paragraphs>25</Paragraphs>
  <ScaleCrop>false</ScaleCrop>
  <LinksUpToDate>false</LinksUpToDate>
  <CharactersWithSpaces>12928</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2015-07-17T03:28:00Z</dcterms:created>
  <dc:creator>gg z</dc:creator>
  <cp:lastModifiedBy>Administrator</cp:lastModifiedBy>
  <dcterms:modified xsi:type="dcterms:W3CDTF">2012-03-11T11:35:24Z</dcterms:modified>
  <dc:title>泛雅3.0</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